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4D2" w:rsidRPr="00EC4D66" w:rsidRDefault="005A64D2" w:rsidP="005A64D2">
      <w:pPr>
        <w:jc w:val="center"/>
        <w:outlineLvl w:val="0"/>
        <w:rPr>
          <w:rFonts w:ascii="KZ Times New Roman" w:hAnsi="KZ Times New Roman"/>
          <w:caps/>
          <w:sz w:val="28"/>
          <w:szCs w:val="28"/>
          <w:lang w:val="kk-KZ"/>
        </w:rPr>
      </w:pPr>
      <w:r w:rsidRPr="00EC4D66">
        <w:rPr>
          <w:rFonts w:ascii="KZ Times New Roman" w:hAnsi="KZ Times New Roman"/>
          <w:sz w:val="28"/>
          <w:lang w:val="kk-KZ"/>
        </w:rPr>
        <w:t xml:space="preserve">7  </w:t>
      </w:r>
      <w:r w:rsidRPr="00EC4D66">
        <w:rPr>
          <w:rFonts w:ascii="KZ Times New Roman" w:hAnsi="KZ Times New Roman"/>
          <w:caps/>
          <w:sz w:val="28"/>
          <w:szCs w:val="28"/>
          <w:lang w:val="kk-KZ"/>
        </w:rPr>
        <w:t>Металдардың  механикалық  қасиеттері</w:t>
      </w:r>
    </w:p>
    <w:p w:rsidR="005A64D2" w:rsidRPr="00EC4D66" w:rsidRDefault="005A64D2" w:rsidP="005A64D2">
      <w:pPr>
        <w:jc w:val="center"/>
        <w:rPr>
          <w:rFonts w:ascii="KZ Times New Roman" w:hAnsi="KZ Times New Roman"/>
          <w:caps/>
          <w:sz w:val="28"/>
          <w:szCs w:val="28"/>
          <w:lang w:val="kk-KZ"/>
        </w:rPr>
      </w:pPr>
    </w:p>
    <w:p w:rsidR="005A64D2" w:rsidRPr="00EC4D66" w:rsidRDefault="005A64D2" w:rsidP="005A64D2">
      <w:pPr>
        <w:jc w:val="center"/>
        <w:outlineLvl w:val="0"/>
        <w:rPr>
          <w:rFonts w:ascii="KZ Times New Roman" w:hAnsi="KZ Times New Roman"/>
          <w:b/>
          <w:sz w:val="28"/>
          <w:szCs w:val="28"/>
          <w:lang w:val="kk-KZ"/>
        </w:rPr>
      </w:pPr>
      <w:r w:rsidRPr="00EC4D66">
        <w:rPr>
          <w:rFonts w:ascii="KZ Times New Roman" w:hAnsi="KZ Times New Roman"/>
          <w:b/>
          <w:sz w:val="28"/>
          <w:szCs w:val="28"/>
          <w:lang w:val="kk-KZ"/>
        </w:rPr>
        <w:t>7.1 Механикалық қасиеттердің жалпы сипаттамалары</w:t>
      </w:r>
    </w:p>
    <w:p w:rsidR="005A64D2" w:rsidRPr="00EC4D66" w:rsidRDefault="005A64D2" w:rsidP="005A64D2">
      <w:pPr>
        <w:ind w:firstLine="709"/>
        <w:jc w:val="both"/>
        <w:rPr>
          <w:rFonts w:ascii="KZ Times New Roman" w:hAnsi="KZ Times New Roman"/>
          <w:sz w:val="28"/>
          <w:szCs w:val="28"/>
          <w:lang w:val="kk-KZ"/>
        </w:rPr>
      </w:pPr>
    </w:p>
    <w:p w:rsidR="005A64D2" w:rsidRPr="00EC4D66" w:rsidRDefault="005A64D2" w:rsidP="005A64D2">
      <w:pPr>
        <w:ind w:firstLine="709"/>
        <w:jc w:val="both"/>
        <w:rPr>
          <w:rFonts w:ascii="KZ Times New Roman" w:hAnsi="KZ Times New Roman"/>
          <w:sz w:val="28"/>
          <w:szCs w:val="28"/>
          <w:lang w:val="kk-KZ"/>
        </w:rPr>
      </w:pPr>
      <w:r w:rsidRPr="00EC4D66">
        <w:rPr>
          <w:rFonts w:ascii="KZ Times New Roman" w:hAnsi="KZ Times New Roman"/>
          <w:sz w:val="28"/>
          <w:szCs w:val="28"/>
          <w:lang w:val="kk-KZ"/>
        </w:rPr>
        <w:t>Сырттан түскен механикалық күштерге  металл материалдарының көрсетер қабілетінің сипаттамалары оның механикалық қасиеті деп танылады. Механикалық қасиеттерге металдың немесе қорытпаның деформацияға қарсылығы (беріктік), сынуға қарсылығы (созымталдық, тұтқырлық т.б.) жатады.</w:t>
      </w:r>
    </w:p>
    <w:p w:rsidR="005A64D2" w:rsidRPr="00EC4D66" w:rsidRDefault="005A64D2" w:rsidP="005A64D2">
      <w:pPr>
        <w:ind w:firstLine="709"/>
        <w:jc w:val="both"/>
        <w:rPr>
          <w:rFonts w:ascii="KZ Times New Roman" w:hAnsi="KZ Times New Roman"/>
          <w:sz w:val="28"/>
          <w:szCs w:val="28"/>
          <w:lang w:val="kk-KZ"/>
        </w:rPr>
      </w:pPr>
      <w:r w:rsidRPr="00EC4D66">
        <w:rPr>
          <w:rFonts w:ascii="KZ Times New Roman" w:hAnsi="KZ Times New Roman"/>
          <w:sz w:val="28"/>
          <w:szCs w:val="28"/>
          <w:lang w:val="kk-KZ"/>
        </w:rPr>
        <w:t>Металдың механикалық қасиетіне баға беру критерий</w:t>
      </w:r>
      <w:r>
        <w:rPr>
          <w:rFonts w:ascii="KZ Times New Roman" w:hAnsi="KZ Times New Roman"/>
          <w:sz w:val="28"/>
          <w:szCs w:val="28"/>
          <w:lang w:val="kk-KZ"/>
        </w:rPr>
        <w:t>лер</w:t>
      </w:r>
      <w:r w:rsidRPr="00EC4D66">
        <w:rPr>
          <w:rFonts w:ascii="KZ Times New Roman" w:hAnsi="KZ Times New Roman"/>
          <w:sz w:val="28"/>
          <w:szCs w:val="28"/>
          <w:lang w:val="kk-KZ"/>
        </w:rPr>
        <w:t>ін келесі топтарға бөлуге болады:</w:t>
      </w:r>
    </w:p>
    <w:p w:rsidR="005A64D2" w:rsidRPr="00EC4D66" w:rsidRDefault="005A64D2" w:rsidP="005A64D2">
      <w:pPr>
        <w:ind w:firstLine="709"/>
        <w:jc w:val="both"/>
        <w:rPr>
          <w:rFonts w:ascii="KZ Times New Roman" w:hAnsi="KZ Times New Roman"/>
          <w:sz w:val="28"/>
          <w:szCs w:val="28"/>
          <w:lang w:val="kk-KZ"/>
        </w:rPr>
      </w:pPr>
      <w:r w:rsidRPr="00EC4D66">
        <w:rPr>
          <w:rFonts w:ascii="KZ Times New Roman" w:hAnsi="KZ Times New Roman"/>
          <w:sz w:val="28"/>
          <w:szCs w:val="28"/>
          <w:lang w:val="kk-KZ"/>
        </w:rPr>
        <w:t>1) бұйымдардың жұмыс атқару шарты мен конструктивтік ерекшеліктерін ескермейтін критерийлер. Демек, сынаққа түсетін үлгілер ешқандай кедір-бұдырсыз бірбеткей жазық күйінде сыналады. Олардың созымталдығы, беріктігі, соққы тұтқырлығы жұмыс қолданатын бұйымдардың қасиеттеріне сәйкес келмейді</w:t>
      </w:r>
      <w:r>
        <w:rPr>
          <w:rFonts w:ascii="KZ Times New Roman" w:hAnsi="KZ Times New Roman"/>
          <w:sz w:val="28"/>
          <w:szCs w:val="28"/>
          <w:lang w:val="kk-KZ"/>
        </w:rPr>
        <w:t>;</w:t>
      </w:r>
    </w:p>
    <w:p w:rsidR="005A64D2" w:rsidRDefault="005A64D2" w:rsidP="005A64D2">
      <w:pPr>
        <w:ind w:left="709"/>
        <w:jc w:val="both"/>
        <w:rPr>
          <w:rFonts w:ascii="KZ Times New Roman" w:hAnsi="KZ Times New Roman"/>
          <w:sz w:val="28"/>
          <w:szCs w:val="28"/>
          <w:lang w:val="kk-KZ"/>
        </w:rPr>
      </w:pPr>
      <w:r w:rsidRPr="00EC4D66">
        <w:rPr>
          <w:rFonts w:ascii="KZ Times New Roman" w:hAnsi="KZ Times New Roman"/>
          <w:sz w:val="28"/>
          <w:szCs w:val="28"/>
          <w:lang w:val="kk-KZ"/>
        </w:rPr>
        <w:t>2) материалдың жұмыс  атқар</w:t>
      </w:r>
      <w:r>
        <w:rPr>
          <w:rFonts w:ascii="KZ Times New Roman" w:hAnsi="KZ Times New Roman"/>
          <w:sz w:val="28"/>
          <w:szCs w:val="28"/>
          <w:lang w:val="kk-KZ"/>
        </w:rPr>
        <w:t>у шартына сәйкес конструктивтік</w:t>
      </w:r>
    </w:p>
    <w:p w:rsidR="005A64D2" w:rsidRDefault="005A64D2" w:rsidP="005A64D2">
      <w:pPr>
        <w:jc w:val="both"/>
        <w:rPr>
          <w:rFonts w:ascii="KZ Times New Roman" w:hAnsi="KZ Times New Roman"/>
          <w:sz w:val="28"/>
          <w:szCs w:val="28"/>
          <w:lang w:val="kk-KZ"/>
        </w:rPr>
      </w:pPr>
      <w:r w:rsidRPr="00EC4D66">
        <w:rPr>
          <w:rFonts w:ascii="KZ Times New Roman" w:hAnsi="KZ Times New Roman"/>
          <w:sz w:val="28"/>
          <w:szCs w:val="28"/>
          <w:lang w:val="kk-KZ"/>
        </w:rPr>
        <w:t>беріктігіне баға беру критерийлері. Мұндай критерийлер екі топқа бөлінеді:</w:t>
      </w:r>
    </w:p>
    <w:p w:rsidR="005A64D2" w:rsidRDefault="005A64D2" w:rsidP="005A64D2">
      <w:pPr>
        <w:jc w:val="both"/>
        <w:rPr>
          <w:rFonts w:ascii="KZ Times New Roman" w:hAnsi="KZ Times New Roman"/>
          <w:sz w:val="28"/>
          <w:szCs w:val="28"/>
          <w:lang w:val="kk-KZ"/>
        </w:rPr>
      </w:pPr>
      <w:r>
        <w:rPr>
          <w:rFonts w:ascii="KZ Times New Roman" w:hAnsi="KZ Times New Roman"/>
          <w:sz w:val="28"/>
          <w:szCs w:val="28"/>
          <w:lang w:val="kk-KZ"/>
        </w:rPr>
        <w:t xml:space="preserve">    </w:t>
      </w:r>
      <w:r w:rsidRPr="00EC4D66">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EC4D66">
        <w:rPr>
          <w:rFonts w:ascii="KZ Times New Roman" w:hAnsi="KZ Times New Roman"/>
          <w:sz w:val="28"/>
          <w:szCs w:val="28"/>
          <w:lang w:val="kk-KZ"/>
        </w:rPr>
        <w:t>а)</w:t>
      </w:r>
      <w:r>
        <w:rPr>
          <w:rFonts w:ascii="KZ Times New Roman" w:hAnsi="KZ Times New Roman"/>
          <w:sz w:val="28"/>
          <w:szCs w:val="28"/>
          <w:lang w:val="kk-KZ"/>
        </w:rPr>
        <w:t xml:space="preserve"> </w:t>
      </w:r>
      <w:r w:rsidRPr="00EC4D66">
        <w:rPr>
          <w:rFonts w:ascii="KZ Times New Roman" w:hAnsi="KZ Times New Roman"/>
          <w:sz w:val="28"/>
          <w:szCs w:val="28"/>
          <w:lang w:val="kk-KZ"/>
        </w:rPr>
        <w:t xml:space="preserve">материалдың кенеттен қирауға қарсылық көрсетуге сенімділігін анықтайтын критерий; </w:t>
      </w:r>
    </w:p>
    <w:p w:rsidR="005A64D2" w:rsidRPr="00EC4D66" w:rsidRDefault="005A64D2" w:rsidP="005A64D2">
      <w:pPr>
        <w:jc w:val="both"/>
        <w:rPr>
          <w:rFonts w:ascii="KZ Times New Roman" w:hAnsi="KZ Times New Roman"/>
          <w:sz w:val="28"/>
          <w:szCs w:val="28"/>
          <w:lang w:val="kk-KZ"/>
        </w:rPr>
      </w:pPr>
      <w:r>
        <w:rPr>
          <w:rFonts w:ascii="KZ Times New Roman" w:hAnsi="KZ Times New Roman"/>
          <w:sz w:val="28"/>
          <w:szCs w:val="28"/>
          <w:lang w:val="kk-KZ"/>
        </w:rPr>
        <w:t xml:space="preserve">          </w:t>
      </w:r>
      <w:r w:rsidRPr="00EC4D66">
        <w:rPr>
          <w:rFonts w:ascii="KZ Times New Roman" w:hAnsi="KZ Times New Roman"/>
          <w:sz w:val="28"/>
          <w:szCs w:val="28"/>
          <w:lang w:val="kk-KZ"/>
        </w:rPr>
        <w:t>б) материалдың мәңгілігін (шалдығуға, тозуға, коррозияға қарсылық көрсету) анықтайтын критерий.</w:t>
      </w:r>
    </w:p>
    <w:p w:rsidR="005A64D2" w:rsidRPr="00EC4D66" w:rsidRDefault="005A64D2" w:rsidP="005A64D2">
      <w:pPr>
        <w:ind w:firstLine="709"/>
        <w:jc w:val="both"/>
        <w:rPr>
          <w:rFonts w:ascii="KZ Times New Roman" w:hAnsi="KZ Times New Roman"/>
          <w:sz w:val="28"/>
          <w:szCs w:val="28"/>
          <w:lang w:val="kk-KZ"/>
        </w:rPr>
      </w:pPr>
      <w:r w:rsidRPr="00EC4D66">
        <w:rPr>
          <w:rFonts w:ascii="KZ Times New Roman" w:hAnsi="KZ Times New Roman"/>
          <w:sz w:val="28"/>
          <w:szCs w:val="28"/>
          <w:lang w:val="kk-KZ"/>
        </w:rPr>
        <w:t>3) стендтер арқылы, тетіктердің іс жүзінде және пайдалану сынақтары арқылы конструкцияның жалпы (конструкциялық беріктік) беріктігін бағалау  критери</w:t>
      </w:r>
      <w:r>
        <w:rPr>
          <w:rFonts w:ascii="KZ Times New Roman" w:hAnsi="KZ Times New Roman"/>
          <w:sz w:val="28"/>
          <w:szCs w:val="28"/>
          <w:lang w:val="kk-KZ"/>
        </w:rPr>
        <w:t>йлері</w:t>
      </w:r>
      <w:r w:rsidRPr="00EC4D66">
        <w:rPr>
          <w:rFonts w:ascii="KZ Times New Roman" w:hAnsi="KZ Times New Roman"/>
          <w:sz w:val="28"/>
          <w:szCs w:val="28"/>
          <w:lang w:val="kk-KZ"/>
        </w:rPr>
        <w:t xml:space="preserve">. </w:t>
      </w:r>
    </w:p>
    <w:p w:rsidR="005A64D2" w:rsidRPr="00EC4D66" w:rsidRDefault="005A64D2" w:rsidP="005A64D2">
      <w:pPr>
        <w:ind w:firstLine="709"/>
        <w:jc w:val="both"/>
        <w:rPr>
          <w:rFonts w:ascii="KZ Times New Roman" w:hAnsi="KZ Times New Roman"/>
          <w:sz w:val="28"/>
          <w:szCs w:val="28"/>
          <w:lang w:val="kk-KZ"/>
        </w:rPr>
      </w:pPr>
      <w:r w:rsidRPr="00EC4D66">
        <w:rPr>
          <w:rFonts w:ascii="KZ Times New Roman" w:hAnsi="KZ Times New Roman"/>
          <w:sz w:val="28"/>
          <w:szCs w:val="28"/>
          <w:lang w:val="kk-KZ"/>
        </w:rPr>
        <w:t>Мұндай сынақтарда конструкцияның сенімділігі мен мәңгілігіне металл бұйымдарындағы технологиялық ақаулар,  қалдық кернеулер шамасының әсерлері қаралады.</w:t>
      </w:r>
    </w:p>
    <w:p w:rsidR="005A64D2" w:rsidRPr="00EC4D66" w:rsidRDefault="005A64D2" w:rsidP="005A64D2">
      <w:pPr>
        <w:ind w:firstLine="709"/>
        <w:jc w:val="both"/>
        <w:rPr>
          <w:rFonts w:ascii="KZ Times New Roman" w:hAnsi="KZ Times New Roman"/>
          <w:sz w:val="28"/>
          <w:szCs w:val="28"/>
          <w:lang w:val="kk-KZ"/>
        </w:rPr>
      </w:pPr>
      <w:r w:rsidRPr="00EC4D66">
        <w:rPr>
          <w:rFonts w:ascii="KZ Times New Roman" w:hAnsi="KZ Times New Roman"/>
          <w:sz w:val="28"/>
          <w:szCs w:val="28"/>
          <w:lang w:val="kk-KZ"/>
        </w:rPr>
        <w:t>Металтанудың практикалық мәселелерін шешу үшін стандартты механикалық қасиеттерді анықтаумен қатар конструктивті  беріктік критерийін анықтау қажет.</w:t>
      </w:r>
    </w:p>
    <w:p w:rsidR="005A64D2" w:rsidRPr="00EC4D66" w:rsidRDefault="005A64D2" w:rsidP="005A64D2">
      <w:pPr>
        <w:ind w:firstLine="709"/>
        <w:jc w:val="both"/>
        <w:rPr>
          <w:rFonts w:ascii="KZ Times New Roman" w:hAnsi="KZ Times New Roman"/>
          <w:sz w:val="28"/>
          <w:szCs w:val="28"/>
          <w:lang w:val="kk-KZ"/>
        </w:rPr>
      </w:pPr>
    </w:p>
    <w:p w:rsidR="005A64D2" w:rsidRPr="00EC4D66" w:rsidRDefault="005A64D2" w:rsidP="005A64D2">
      <w:pPr>
        <w:jc w:val="center"/>
        <w:outlineLvl w:val="0"/>
        <w:rPr>
          <w:rFonts w:ascii="KZ Times New Roman" w:hAnsi="KZ Times New Roman"/>
          <w:b/>
          <w:sz w:val="28"/>
          <w:szCs w:val="28"/>
          <w:lang w:val="kk-KZ"/>
        </w:rPr>
      </w:pPr>
      <w:r w:rsidRPr="00EC4D66">
        <w:rPr>
          <w:rFonts w:ascii="KZ Times New Roman" w:hAnsi="KZ Times New Roman"/>
          <w:b/>
          <w:sz w:val="28"/>
          <w:szCs w:val="28"/>
          <w:lang w:val="kk-KZ"/>
        </w:rPr>
        <w:t>7.2 Статикалық  әдістермен сыналатын механикалық қасиеттер</w:t>
      </w:r>
    </w:p>
    <w:p w:rsidR="005A64D2" w:rsidRPr="00EC4D66" w:rsidRDefault="005A64D2" w:rsidP="005A64D2">
      <w:pPr>
        <w:ind w:firstLine="709"/>
        <w:jc w:val="center"/>
        <w:rPr>
          <w:rFonts w:ascii="KZ Times New Roman" w:hAnsi="KZ Times New Roman"/>
          <w:b/>
          <w:sz w:val="28"/>
          <w:szCs w:val="28"/>
          <w:lang w:val="kk-KZ"/>
        </w:rPr>
      </w:pPr>
    </w:p>
    <w:p w:rsidR="005A64D2" w:rsidRPr="00EC4D66" w:rsidRDefault="005A64D2" w:rsidP="005A64D2">
      <w:pPr>
        <w:ind w:firstLine="709"/>
        <w:jc w:val="both"/>
        <w:rPr>
          <w:rFonts w:ascii="KZ Times New Roman" w:hAnsi="KZ Times New Roman"/>
          <w:sz w:val="28"/>
          <w:szCs w:val="28"/>
          <w:lang w:val="kk-KZ"/>
        </w:rPr>
      </w:pPr>
      <w:r>
        <w:rPr>
          <w:rFonts w:ascii="KZ Times New Roman" w:hAnsi="KZ Times New Roman"/>
          <w:sz w:val="28"/>
          <w:szCs w:val="28"/>
          <w:lang w:val="kk-KZ"/>
        </w:rPr>
        <w:t>Ү</w:t>
      </w:r>
      <w:r w:rsidRPr="00EC4D66">
        <w:rPr>
          <w:rFonts w:ascii="KZ Times New Roman" w:hAnsi="KZ Times New Roman"/>
          <w:sz w:val="28"/>
          <w:szCs w:val="28"/>
          <w:lang w:val="kk-KZ"/>
        </w:rPr>
        <w:t>лгіге түсетін күш</w:t>
      </w:r>
      <w:r>
        <w:rPr>
          <w:rFonts w:ascii="KZ Times New Roman" w:hAnsi="KZ Times New Roman"/>
          <w:sz w:val="28"/>
          <w:szCs w:val="28"/>
          <w:lang w:val="kk-KZ"/>
        </w:rPr>
        <w:t>тің</w:t>
      </w:r>
      <w:r w:rsidRPr="00EC4D66">
        <w:rPr>
          <w:rFonts w:ascii="KZ Times New Roman" w:hAnsi="KZ Times New Roman"/>
          <w:sz w:val="28"/>
          <w:szCs w:val="28"/>
          <w:lang w:val="kk-KZ"/>
        </w:rPr>
        <w:t xml:space="preserve"> біртіндеп баяу берілу</w:t>
      </w:r>
      <w:r>
        <w:rPr>
          <w:rFonts w:ascii="KZ Times New Roman" w:hAnsi="KZ Times New Roman"/>
          <w:sz w:val="28"/>
          <w:szCs w:val="28"/>
          <w:lang w:val="kk-KZ"/>
        </w:rPr>
        <w:t>і</w:t>
      </w:r>
      <w:r w:rsidRPr="00EC4D66">
        <w:rPr>
          <w:rFonts w:ascii="KZ Times New Roman" w:hAnsi="KZ Times New Roman"/>
          <w:sz w:val="28"/>
          <w:szCs w:val="28"/>
          <w:lang w:val="kk-KZ"/>
        </w:rPr>
        <w:t xml:space="preserve"> </w:t>
      </w:r>
      <w:r>
        <w:rPr>
          <w:rFonts w:ascii="KZ Times New Roman" w:hAnsi="KZ Times New Roman"/>
          <w:spacing w:val="40"/>
          <w:sz w:val="28"/>
          <w:szCs w:val="28"/>
          <w:lang w:val="kk-KZ"/>
        </w:rPr>
        <w:t>с</w:t>
      </w:r>
      <w:r w:rsidRPr="005A7F33">
        <w:rPr>
          <w:rFonts w:ascii="KZ Times New Roman" w:hAnsi="KZ Times New Roman"/>
          <w:spacing w:val="40"/>
          <w:sz w:val="28"/>
          <w:szCs w:val="28"/>
          <w:lang w:val="kk-KZ"/>
        </w:rPr>
        <w:t>татикалық</w:t>
      </w:r>
      <w:r w:rsidRPr="00EC4D66">
        <w:rPr>
          <w:rFonts w:ascii="KZ Times New Roman" w:hAnsi="KZ Times New Roman"/>
          <w:sz w:val="28"/>
          <w:szCs w:val="28"/>
          <w:lang w:val="kk-KZ"/>
        </w:rPr>
        <w:t xml:space="preserve"> </w:t>
      </w:r>
      <w:r w:rsidRPr="005A7F33">
        <w:rPr>
          <w:rFonts w:ascii="KZ Times New Roman" w:hAnsi="KZ Times New Roman"/>
          <w:spacing w:val="40"/>
          <w:sz w:val="28"/>
          <w:szCs w:val="28"/>
          <w:lang w:val="kk-KZ"/>
        </w:rPr>
        <w:t>сынаққа</w:t>
      </w:r>
      <w:r w:rsidRPr="00EC4D66">
        <w:rPr>
          <w:rFonts w:ascii="KZ Times New Roman" w:hAnsi="KZ Times New Roman"/>
          <w:sz w:val="28"/>
          <w:szCs w:val="28"/>
          <w:lang w:val="kk-KZ"/>
        </w:rPr>
        <w:t xml:space="preserve"> </w:t>
      </w:r>
      <w:r>
        <w:rPr>
          <w:rFonts w:ascii="KZ Times New Roman" w:hAnsi="KZ Times New Roman"/>
          <w:sz w:val="28"/>
          <w:szCs w:val="28"/>
          <w:lang w:val="kk-KZ"/>
        </w:rPr>
        <w:t>жатады</w:t>
      </w:r>
      <w:r w:rsidRPr="00EC4D66">
        <w:rPr>
          <w:rFonts w:ascii="KZ Times New Roman" w:hAnsi="KZ Times New Roman"/>
          <w:sz w:val="28"/>
          <w:szCs w:val="28"/>
          <w:lang w:val="kk-KZ"/>
        </w:rPr>
        <w:t xml:space="preserve">. Көбінесе бір сынақтың көмегімен бірнеше маңызды механикалық сипаттамалары алынатын </w:t>
      </w:r>
      <w:r>
        <w:rPr>
          <w:rFonts w:ascii="KZ Times New Roman" w:hAnsi="KZ Times New Roman"/>
          <w:sz w:val="28"/>
          <w:szCs w:val="28"/>
          <w:lang w:val="kk-KZ"/>
        </w:rPr>
        <w:t xml:space="preserve">сынақ ретінде </w:t>
      </w:r>
      <w:r w:rsidRPr="00EC4D66">
        <w:rPr>
          <w:rFonts w:ascii="KZ Times New Roman" w:hAnsi="KZ Times New Roman"/>
          <w:sz w:val="28"/>
          <w:szCs w:val="28"/>
          <w:lang w:val="kk-KZ"/>
        </w:rPr>
        <w:t>соз</w:t>
      </w:r>
      <w:r>
        <w:rPr>
          <w:rFonts w:ascii="KZ Times New Roman" w:hAnsi="KZ Times New Roman"/>
          <w:sz w:val="28"/>
          <w:szCs w:val="28"/>
          <w:lang w:val="kk-KZ"/>
        </w:rPr>
        <w:t xml:space="preserve">ып </w:t>
      </w:r>
      <w:r w:rsidRPr="00EC4D66">
        <w:rPr>
          <w:rFonts w:ascii="KZ Times New Roman" w:hAnsi="KZ Times New Roman"/>
          <w:sz w:val="28"/>
          <w:szCs w:val="28"/>
          <w:lang w:val="kk-KZ"/>
        </w:rPr>
        <w:t xml:space="preserve"> сынау қолданылады.</w:t>
      </w:r>
    </w:p>
    <w:p w:rsidR="005A64D2" w:rsidRPr="00EC4D66" w:rsidRDefault="005A64D2" w:rsidP="005A64D2">
      <w:pPr>
        <w:ind w:firstLine="720"/>
        <w:jc w:val="both"/>
        <w:rPr>
          <w:rFonts w:ascii="KZ Times New Roman" w:hAnsi="KZ Times New Roman"/>
          <w:sz w:val="28"/>
          <w:lang w:val="kk-KZ"/>
        </w:rPr>
      </w:pPr>
      <w:r w:rsidRPr="00EC4D66">
        <w:rPr>
          <w:rFonts w:ascii="KZ Times New Roman" w:hAnsi="KZ Times New Roman"/>
          <w:sz w:val="28"/>
          <w:szCs w:val="28"/>
          <w:lang w:val="kk-KZ"/>
        </w:rPr>
        <w:t xml:space="preserve">Созып сынау үшін стандартты жұмыр немесе таспалы үлгілер қолданылады. Сынақ жүргізетін машина арнаулы созылу диаграммасын </w:t>
      </w:r>
      <w:r>
        <w:rPr>
          <w:rFonts w:ascii="KZ Times New Roman" w:hAnsi="KZ Times New Roman"/>
          <w:sz w:val="28"/>
          <w:szCs w:val="28"/>
          <w:lang w:val="kk-KZ"/>
        </w:rPr>
        <w:t xml:space="preserve">         </w:t>
      </w:r>
      <w:r w:rsidRPr="00EC4D66">
        <w:rPr>
          <w:rFonts w:ascii="KZ Times New Roman" w:hAnsi="KZ Times New Roman"/>
          <w:sz w:val="28"/>
          <w:szCs w:val="28"/>
          <w:lang w:val="kk-KZ"/>
        </w:rPr>
        <w:t>(33</w:t>
      </w:r>
      <w:r>
        <w:rPr>
          <w:rFonts w:ascii="KZ Times New Roman" w:hAnsi="KZ Times New Roman"/>
          <w:sz w:val="28"/>
          <w:szCs w:val="28"/>
          <w:lang w:val="kk-KZ"/>
        </w:rPr>
        <w:t>-</w:t>
      </w:r>
      <w:r w:rsidRPr="00EC4D66">
        <w:rPr>
          <w:rFonts w:ascii="KZ Times New Roman" w:hAnsi="KZ Times New Roman"/>
          <w:sz w:val="28"/>
          <w:szCs w:val="28"/>
          <w:lang w:val="kk-KZ"/>
        </w:rPr>
        <w:t xml:space="preserve"> сурет) жазып түсіретін қондырғымен жабдықталған. </w:t>
      </w:r>
      <w:r>
        <w:rPr>
          <w:rFonts w:ascii="KZ Times New Roman" w:hAnsi="KZ Times New Roman"/>
          <w:sz w:val="28"/>
          <w:szCs w:val="28"/>
          <w:lang w:val="kk-KZ"/>
        </w:rPr>
        <w:t xml:space="preserve">33- суреттегі               </w:t>
      </w:r>
      <w:r w:rsidRPr="00EC4D66">
        <w:rPr>
          <w:rFonts w:ascii="KZ Times New Roman" w:hAnsi="KZ Times New Roman"/>
          <w:sz w:val="28"/>
          <w:szCs w:val="28"/>
          <w:lang w:val="kk-KZ"/>
        </w:rPr>
        <w:t>1- сызық, шартты шамада мөлшер</w:t>
      </w:r>
      <w:r>
        <w:rPr>
          <w:rFonts w:ascii="KZ Times New Roman" w:hAnsi="KZ Times New Roman"/>
          <w:sz w:val="28"/>
          <w:szCs w:val="28"/>
          <w:lang w:val="kk-KZ"/>
        </w:rPr>
        <w:t>ленген</w:t>
      </w:r>
      <w:r w:rsidRPr="00EC4D66">
        <w:rPr>
          <w:rFonts w:ascii="KZ Times New Roman" w:hAnsi="KZ Times New Roman"/>
          <w:sz w:val="28"/>
          <w:szCs w:val="28"/>
          <w:lang w:val="kk-KZ"/>
        </w:rPr>
        <w:t xml:space="preserve"> кернеудің  </w:t>
      </w:r>
      <w:r w:rsidRPr="00EC4D66">
        <w:rPr>
          <w:rFonts w:ascii="KZ Times New Roman" w:hAnsi="KZ Times New Roman"/>
          <w:position w:val="-6"/>
          <w:sz w:val="28"/>
        </w:rPr>
        <w:object w:dxaOrig="26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pt;height:12pt" o:ole="">
            <v:imagedata r:id="rId5" o:title=""/>
          </v:shape>
          <o:OLEObject Type="Embed" ProgID="Equation.2" ShapeID="_x0000_i1025" DrawAspect="Content" ObjectID="_1641283501" r:id="rId6"/>
        </w:object>
      </w:r>
      <w:r w:rsidRPr="00EC4D66">
        <w:rPr>
          <w:rFonts w:ascii="KZ Times New Roman" w:hAnsi="KZ Times New Roman"/>
          <w:sz w:val="28"/>
          <w:lang w:val="kk-KZ"/>
        </w:rPr>
        <w:t xml:space="preserve"> </w:t>
      </w:r>
      <w:r w:rsidRPr="00EC4D66">
        <w:rPr>
          <w:rFonts w:ascii="KZ Times New Roman" w:hAnsi="KZ Times New Roman"/>
          <w:sz w:val="28"/>
          <w:szCs w:val="28"/>
          <w:lang w:val="kk-KZ"/>
        </w:rPr>
        <w:t>әсерінен (</w:t>
      </w:r>
      <w:r w:rsidRPr="00EC4D66">
        <w:rPr>
          <w:rFonts w:ascii="KZ Times New Roman" w:hAnsi="KZ Times New Roman"/>
          <w:position w:val="-6"/>
          <w:sz w:val="28"/>
        </w:rPr>
        <w:object w:dxaOrig="260" w:dyaOrig="240">
          <v:shape id="_x0000_i1026" type="#_x0000_t75" style="width:13pt;height:12pt" o:ole="">
            <v:imagedata r:id="rId5" o:title=""/>
          </v:shape>
          <o:OLEObject Type="Embed" ProgID="Equation.2" ShapeID="_x0000_i1026" DrawAspect="Content" ObjectID="_1641283502" r:id="rId7"/>
        </w:object>
      </w:r>
      <w:r>
        <w:rPr>
          <w:rFonts w:ascii="KZ Times New Roman" w:hAnsi="KZ Times New Roman"/>
          <w:sz w:val="28"/>
          <w:lang w:val="kk-KZ"/>
        </w:rPr>
        <w:t xml:space="preserve"> = </w:t>
      </w:r>
      <w:r w:rsidRPr="00EC4D66">
        <w:rPr>
          <w:rFonts w:ascii="KZ Times New Roman" w:hAnsi="KZ Times New Roman"/>
          <w:sz w:val="28"/>
          <w:lang w:val="kk-KZ"/>
        </w:rPr>
        <w:t>Р/ F</w:t>
      </w:r>
      <w:r w:rsidRPr="00EC4D66">
        <w:rPr>
          <w:rFonts w:ascii="KZ Times New Roman" w:hAnsi="KZ Times New Roman"/>
          <w:sz w:val="28"/>
          <w:vertAlign w:val="subscript"/>
          <w:lang w:val="kk-KZ"/>
        </w:rPr>
        <w:t>о</w:t>
      </w:r>
      <w:r w:rsidRPr="00EC4D66">
        <w:rPr>
          <w:rFonts w:ascii="KZ Times New Roman" w:hAnsi="KZ Times New Roman"/>
          <w:sz w:val="28"/>
          <w:lang w:val="kk-KZ"/>
        </w:rPr>
        <w:t>) үлгінің өзгеруін (</w:t>
      </w:r>
      <w:r w:rsidRPr="00594BF9">
        <w:rPr>
          <w:rFonts w:ascii="KZ Times New Roman" w:hAnsi="KZ Times New Roman"/>
          <w:spacing w:val="50"/>
          <w:sz w:val="28"/>
          <w:szCs w:val="28"/>
          <w:lang w:val="kk-KZ"/>
        </w:rPr>
        <w:t>деформациялануын</w:t>
      </w:r>
      <w:r w:rsidRPr="00EC4D66">
        <w:rPr>
          <w:rFonts w:ascii="KZ Times New Roman" w:hAnsi="KZ Times New Roman"/>
          <w:sz w:val="28"/>
          <w:lang w:val="kk-KZ"/>
        </w:rPr>
        <w:t>) сипаттайды. Мұнда F</w:t>
      </w:r>
      <w:r w:rsidRPr="00EC4D66">
        <w:rPr>
          <w:rFonts w:ascii="KZ Times New Roman" w:hAnsi="KZ Times New Roman"/>
          <w:sz w:val="28"/>
          <w:vertAlign w:val="subscript"/>
          <w:lang w:val="kk-KZ"/>
        </w:rPr>
        <w:t>о</w:t>
      </w:r>
      <w:r>
        <w:rPr>
          <w:rFonts w:ascii="KZ Times New Roman" w:hAnsi="KZ Times New Roman"/>
          <w:sz w:val="28"/>
          <w:lang w:val="kk-KZ"/>
        </w:rPr>
        <w:t xml:space="preserve"> </w:t>
      </w:r>
      <w:r w:rsidRPr="00EC4D66">
        <w:rPr>
          <w:rFonts w:ascii="KZ Times New Roman" w:hAnsi="KZ Times New Roman"/>
          <w:sz w:val="28"/>
          <w:lang w:val="kk-KZ"/>
        </w:rPr>
        <w:t>– көлденең қиманың бастапқы ауданы.</w:t>
      </w:r>
    </w:p>
    <w:p w:rsidR="005A64D2" w:rsidRPr="00EC4D66" w:rsidRDefault="005A64D2" w:rsidP="005A64D2">
      <w:pPr>
        <w:ind w:firstLine="720"/>
        <w:jc w:val="both"/>
        <w:rPr>
          <w:rFonts w:ascii="KZ Times New Roman" w:hAnsi="KZ Times New Roman"/>
          <w:sz w:val="28"/>
          <w:lang w:val="kk-KZ"/>
        </w:rPr>
      </w:pPr>
      <w:r w:rsidRPr="00EC4D66">
        <w:rPr>
          <w:rFonts w:ascii="KZ Times New Roman" w:hAnsi="KZ Times New Roman"/>
          <w:sz w:val="28"/>
          <w:lang w:val="kk-KZ"/>
        </w:rPr>
        <w:t>А нүктесіне дейін деформация кернеуге пропорционалд</w:t>
      </w:r>
      <w:r>
        <w:rPr>
          <w:rFonts w:ascii="KZ Times New Roman" w:hAnsi="KZ Times New Roman"/>
          <w:sz w:val="28"/>
          <w:lang w:val="kk-KZ"/>
        </w:rPr>
        <w:t>ы</w:t>
      </w:r>
      <w:r w:rsidRPr="00EC4D66">
        <w:rPr>
          <w:rFonts w:ascii="KZ Times New Roman" w:hAnsi="KZ Times New Roman"/>
          <w:sz w:val="28"/>
          <w:lang w:val="kk-KZ"/>
        </w:rPr>
        <w:t xml:space="preserve">. ОА түзуінің абсцисса өсіне түскен тангенс бұрышы  материалдың </w:t>
      </w:r>
      <w:r w:rsidRPr="00594BF9">
        <w:rPr>
          <w:rFonts w:ascii="KZ Times New Roman" w:hAnsi="KZ Times New Roman"/>
          <w:spacing w:val="50"/>
          <w:sz w:val="28"/>
          <w:szCs w:val="28"/>
          <w:lang w:val="kk-KZ"/>
        </w:rPr>
        <w:t xml:space="preserve">серіппелік </w:t>
      </w:r>
      <w:r w:rsidRPr="00594BF9">
        <w:rPr>
          <w:rFonts w:ascii="KZ Times New Roman" w:hAnsi="KZ Times New Roman"/>
          <w:spacing w:val="50"/>
          <w:sz w:val="28"/>
          <w:szCs w:val="28"/>
          <w:lang w:val="kk-KZ"/>
        </w:rPr>
        <w:lastRenderedPageBreak/>
        <w:t>модулін</w:t>
      </w:r>
      <w:r>
        <w:rPr>
          <w:rFonts w:ascii="KZ Times New Roman" w:hAnsi="KZ Times New Roman"/>
          <w:sz w:val="28"/>
          <w:lang w:val="kk-KZ"/>
        </w:rPr>
        <w:t xml:space="preserve">, </w:t>
      </w:r>
      <w:r w:rsidRPr="00EC4D66">
        <w:rPr>
          <w:rFonts w:ascii="KZ Times New Roman" w:hAnsi="KZ Times New Roman"/>
          <w:sz w:val="28"/>
          <w:lang w:val="kk-KZ"/>
        </w:rPr>
        <w:t>Е =</w:t>
      </w:r>
      <w:r w:rsidRPr="00EC4D66">
        <w:rPr>
          <w:rFonts w:ascii="KZ Times New Roman" w:hAnsi="KZ Times New Roman"/>
          <w:position w:val="-6"/>
          <w:sz w:val="28"/>
        </w:rPr>
        <w:object w:dxaOrig="260" w:dyaOrig="240">
          <v:shape id="_x0000_i1027" type="#_x0000_t75" style="width:13pt;height:12pt" o:ole="">
            <v:imagedata r:id="rId5" o:title=""/>
          </v:shape>
          <o:OLEObject Type="Embed" ProgID="Equation.2" ShapeID="_x0000_i1027" DrawAspect="Content" ObjectID="_1641283503" r:id="rId8"/>
        </w:object>
      </w:r>
      <w:r w:rsidRPr="00EC4D66">
        <w:rPr>
          <w:rFonts w:ascii="KZ Times New Roman" w:hAnsi="KZ Times New Roman"/>
          <w:sz w:val="28"/>
          <w:lang w:val="kk-KZ"/>
        </w:rPr>
        <w:t>/</w:t>
      </w:r>
      <w:r w:rsidRPr="00EC4D66">
        <w:rPr>
          <w:rFonts w:ascii="KZ Times New Roman" w:hAnsi="KZ Times New Roman"/>
          <w:sz w:val="28"/>
          <w:lang w:val="kk-KZ"/>
        </w:rPr>
        <w:sym w:font="Symbol" w:char="F064"/>
      </w:r>
      <w:r>
        <w:rPr>
          <w:rFonts w:ascii="KZ Times New Roman" w:hAnsi="KZ Times New Roman"/>
          <w:sz w:val="28"/>
          <w:lang w:val="kk-KZ"/>
        </w:rPr>
        <w:t xml:space="preserve"> </w:t>
      </w:r>
      <w:r w:rsidRPr="00EC4D66">
        <w:rPr>
          <w:rFonts w:ascii="KZ Times New Roman" w:hAnsi="KZ Times New Roman"/>
          <w:sz w:val="28"/>
          <w:lang w:val="kk-KZ"/>
        </w:rPr>
        <w:t>(</w:t>
      </w:r>
      <w:r w:rsidRPr="00EC4D66">
        <w:rPr>
          <w:rFonts w:ascii="KZ Times New Roman" w:hAnsi="KZ Times New Roman"/>
          <w:sz w:val="28"/>
          <w:lang w:val="kk-KZ"/>
        </w:rPr>
        <w:sym w:font="Symbol" w:char="F064"/>
      </w:r>
      <w:r w:rsidRPr="00EC4D66">
        <w:rPr>
          <w:rFonts w:ascii="KZ Times New Roman" w:hAnsi="KZ Times New Roman"/>
          <w:sz w:val="28"/>
          <w:lang w:val="kk-KZ"/>
        </w:rPr>
        <w:t xml:space="preserve"> -</w:t>
      </w:r>
      <w:r>
        <w:rPr>
          <w:rFonts w:ascii="KZ Times New Roman" w:hAnsi="KZ Times New Roman"/>
          <w:sz w:val="28"/>
          <w:lang w:val="kk-KZ"/>
        </w:rPr>
        <w:t xml:space="preserve"> </w:t>
      </w:r>
      <w:r w:rsidRPr="00EC4D66">
        <w:rPr>
          <w:rFonts w:ascii="KZ Times New Roman" w:hAnsi="KZ Times New Roman"/>
          <w:sz w:val="28"/>
          <w:lang w:val="kk-KZ"/>
        </w:rPr>
        <w:t>салыстырмалы деформация) сипаттайды. Материалдың серіппелік модулі оның қатаңдығын анықтайды.  Серіппелік модульдің физикалық мәні материалдың серіппелік деформацияға көрсетер қарсылығының сипаттамасы, демек</w:t>
      </w:r>
      <w:r>
        <w:rPr>
          <w:rFonts w:ascii="KZ Times New Roman" w:hAnsi="KZ Times New Roman"/>
          <w:sz w:val="28"/>
          <w:lang w:val="kk-KZ"/>
        </w:rPr>
        <w:t>,</w:t>
      </w:r>
      <w:r w:rsidRPr="00EC4D66">
        <w:rPr>
          <w:rFonts w:ascii="KZ Times New Roman" w:hAnsi="KZ Times New Roman"/>
          <w:sz w:val="28"/>
          <w:lang w:val="kk-KZ"/>
        </w:rPr>
        <w:t xml:space="preserve"> атомдардың тепе-теңдік  қалпынан ауытқуы. Серіппелік модуль метал</w:t>
      </w:r>
      <w:r>
        <w:rPr>
          <w:rFonts w:ascii="KZ Times New Roman" w:hAnsi="KZ Times New Roman"/>
          <w:sz w:val="28"/>
          <w:lang w:val="kk-KZ"/>
        </w:rPr>
        <w:t>дың</w:t>
      </w:r>
      <w:r w:rsidRPr="00EC4D66">
        <w:rPr>
          <w:rFonts w:ascii="KZ Times New Roman" w:hAnsi="KZ Times New Roman"/>
          <w:sz w:val="28"/>
          <w:lang w:val="kk-KZ"/>
        </w:rPr>
        <w:t xml:space="preserve"> құрылымына қарамайды, атомаралық байланыс күшімен анықталады.</w:t>
      </w:r>
    </w:p>
    <w:p w:rsidR="005A64D2" w:rsidRPr="00EC4D66" w:rsidRDefault="005A64D2" w:rsidP="005A64D2">
      <w:pPr>
        <w:ind w:firstLine="709"/>
        <w:jc w:val="both"/>
        <w:rPr>
          <w:rFonts w:ascii="KZ Times New Roman" w:hAnsi="KZ Times New Roman"/>
          <w:sz w:val="28"/>
          <w:szCs w:val="28"/>
          <w:lang w:val="kk-KZ"/>
        </w:rPr>
      </w:pPr>
    </w:p>
    <w:p w:rsidR="005A64D2" w:rsidRPr="00EC4D66" w:rsidRDefault="005A64D2" w:rsidP="005A64D2">
      <w:pPr>
        <w:ind w:firstLine="709"/>
        <w:jc w:val="both"/>
        <w:rPr>
          <w:rFonts w:ascii="KZ Times New Roman" w:hAnsi="KZ Times New Roman"/>
          <w:sz w:val="28"/>
          <w:szCs w:val="28"/>
          <w:lang w:val="kk-KZ"/>
        </w:rPr>
      </w:pPr>
      <w:r>
        <w:rPr>
          <w:rFonts w:ascii="KZ Times New Roman" w:hAnsi="KZ Times New Roman"/>
          <w:noProof/>
          <w:sz w:val="28"/>
          <w:szCs w:val="28"/>
        </w:rPr>
        <w:drawing>
          <wp:inline distT="0" distB="0" distL="0" distR="0">
            <wp:extent cx="4559300" cy="2895600"/>
            <wp:effectExtent l="0" t="0" r="0" b="0"/>
            <wp:docPr id="6" name="Рисунок 6" descr="29р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9рис"/>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59300" cy="2895600"/>
                    </a:xfrm>
                    <a:prstGeom prst="rect">
                      <a:avLst/>
                    </a:prstGeom>
                    <a:noFill/>
                    <a:ln>
                      <a:noFill/>
                    </a:ln>
                  </pic:spPr>
                </pic:pic>
              </a:graphicData>
            </a:graphic>
          </wp:inline>
        </w:drawing>
      </w:r>
    </w:p>
    <w:p w:rsidR="005A64D2" w:rsidRPr="00EC4D66" w:rsidRDefault="005A64D2" w:rsidP="005A64D2">
      <w:pPr>
        <w:rPr>
          <w:rFonts w:ascii="KZ Times New Roman" w:hAnsi="KZ Times New Roman"/>
          <w:lang w:val="kk-KZ"/>
        </w:rPr>
      </w:pPr>
      <w:r w:rsidRPr="00EC4D66">
        <w:rPr>
          <w:rFonts w:ascii="KZ Times New Roman" w:hAnsi="KZ Times New Roman"/>
          <w:sz w:val="24"/>
          <w:szCs w:val="24"/>
          <w:lang w:val="kk-KZ"/>
        </w:rPr>
        <w:t xml:space="preserve">                                          </w:t>
      </w:r>
    </w:p>
    <w:p w:rsidR="005A64D2" w:rsidRPr="00EC4D66" w:rsidRDefault="005A64D2" w:rsidP="005A64D2">
      <w:pPr>
        <w:ind w:firstLine="720"/>
        <w:jc w:val="both"/>
        <w:rPr>
          <w:rFonts w:ascii="KZ Times New Roman" w:hAnsi="KZ Times New Roman"/>
          <w:sz w:val="28"/>
          <w:szCs w:val="28"/>
          <w:lang w:val="kk-KZ"/>
        </w:rPr>
      </w:pPr>
      <w:r>
        <w:rPr>
          <w:rFonts w:ascii="KZ Times New Roman" w:hAnsi="KZ Times New Roman"/>
          <w:sz w:val="28"/>
          <w:szCs w:val="28"/>
          <w:lang w:val="en-US"/>
        </w:rPr>
        <w:t>I</w:t>
      </w:r>
      <w:r w:rsidRPr="00EC4D66">
        <w:rPr>
          <w:rFonts w:ascii="KZ Times New Roman" w:hAnsi="KZ Times New Roman"/>
          <w:sz w:val="28"/>
          <w:szCs w:val="28"/>
          <w:lang w:val="kk-KZ"/>
        </w:rPr>
        <w:t xml:space="preserve">- серіппелі деформация ауданы;   </w:t>
      </w:r>
      <w:r>
        <w:rPr>
          <w:rFonts w:ascii="KZ Times New Roman" w:hAnsi="KZ Times New Roman"/>
          <w:sz w:val="28"/>
          <w:szCs w:val="28"/>
          <w:lang w:val="en-US"/>
        </w:rPr>
        <w:t>II</w:t>
      </w:r>
      <w:r w:rsidRPr="00EC4D66">
        <w:rPr>
          <w:rFonts w:ascii="KZ Times New Roman" w:hAnsi="KZ Times New Roman"/>
          <w:sz w:val="28"/>
          <w:szCs w:val="28"/>
          <w:lang w:val="kk-KZ"/>
        </w:rPr>
        <w:t xml:space="preserve">- </w:t>
      </w:r>
      <w:proofErr w:type="gramStart"/>
      <w:r w:rsidRPr="00EC4D66">
        <w:rPr>
          <w:rFonts w:ascii="KZ Times New Roman" w:hAnsi="KZ Times New Roman"/>
          <w:sz w:val="28"/>
          <w:szCs w:val="28"/>
          <w:lang w:val="kk-KZ"/>
        </w:rPr>
        <w:t>пластикалық  деформация</w:t>
      </w:r>
      <w:proofErr w:type="gramEnd"/>
      <w:r w:rsidRPr="00EC4D66">
        <w:rPr>
          <w:rFonts w:ascii="KZ Times New Roman" w:hAnsi="KZ Times New Roman"/>
          <w:sz w:val="28"/>
          <w:szCs w:val="28"/>
          <w:lang w:val="kk-KZ"/>
        </w:rPr>
        <w:t xml:space="preserve"> ауданы;  </w:t>
      </w:r>
      <w:r>
        <w:rPr>
          <w:rFonts w:ascii="KZ Times New Roman" w:hAnsi="KZ Times New Roman"/>
          <w:sz w:val="28"/>
          <w:szCs w:val="28"/>
          <w:lang w:val="en-US"/>
        </w:rPr>
        <w:t>III</w:t>
      </w:r>
      <w:r w:rsidRPr="00EC4D66">
        <w:rPr>
          <w:rFonts w:ascii="KZ Times New Roman" w:hAnsi="KZ Times New Roman"/>
          <w:sz w:val="28"/>
          <w:szCs w:val="28"/>
          <w:lang w:val="kk-KZ"/>
        </w:rPr>
        <w:t>- жарықшаның даму ауданы.</w:t>
      </w:r>
    </w:p>
    <w:p w:rsidR="005A64D2" w:rsidRDefault="005A64D2" w:rsidP="005A64D2">
      <w:pPr>
        <w:ind w:firstLine="720"/>
        <w:jc w:val="both"/>
        <w:rPr>
          <w:rFonts w:ascii="KZ Times New Roman" w:hAnsi="KZ Times New Roman"/>
          <w:sz w:val="28"/>
          <w:szCs w:val="28"/>
          <w:lang w:val="kk-KZ"/>
        </w:rPr>
      </w:pPr>
    </w:p>
    <w:p w:rsidR="005A64D2" w:rsidRPr="00EC4D66" w:rsidRDefault="005A64D2" w:rsidP="005A64D2">
      <w:pPr>
        <w:ind w:firstLine="720"/>
        <w:jc w:val="both"/>
        <w:rPr>
          <w:rFonts w:ascii="KZ Times New Roman" w:hAnsi="KZ Times New Roman"/>
          <w:sz w:val="28"/>
          <w:szCs w:val="28"/>
          <w:lang w:val="kk-KZ"/>
        </w:rPr>
      </w:pPr>
      <w:r w:rsidRPr="00EC4D66">
        <w:rPr>
          <w:rFonts w:ascii="KZ Times New Roman" w:hAnsi="KZ Times New Roman"/>
          <w:sz w:val="28"/>
          <w:szCs w:val="28"/>
          <w:lang w:val="kk-KZ"/>
        </w:rPr>
        <w:t>33</w:t>
      </w:r>
      <w:r w:rsidRPr="008B30B1">
        <w:rPr>
          <w:rFonts w:ascii="KZ Times New Roman" w:hAnsi="KZ Times New Roman"/>
          <w:sz w:val="28"/>
          <w:szCs w:val="28"/>
          <w:lang w:val="kk-KZ"/>
        </w:rPr>
        <w:t>-</w:t>
      </w:r>
      <w:r w:rsidRPr="00EC4D66">
        <w:rPr>
          <w:rFonts w:ascii="KZ Times New Roman" w:hAnsi="KZ Times New Roman"/>
          <w:sz w:val="28"/>
          <w:szCs w:val="28"/>
          <w:lang w:val="kk-KZ"/>
        </w:rPr>
        <w:t>сурет</w:t>
      </w:r>
      <w:r>
        <w:rPr>
          <w:rFonts w:ascii="KZ Times New Roman" w:hAnsi="KZ Times New Roman"/>
          <w:sz w:val="28"/>
          <w:szCs w:val="28"/>
          <w:lang w:val="kk-KZ"/>
        </w:rPr>
        <w:t xml:space="preserve">. </w:t>
      </w:r>
      <w:r w:rsidRPr="00EC4D66">
        <w:rPr>
          <w:rFonts w:ascii="KZ Times New Roman" w:hAnsi="KZ Times New Roman"/>
          <w:sz w:val="28"/>
          <w:szCs w:val="28"/>
          <w:lang w:val="kk-KZ"/>
        </w:rPr>
        <w:t xml:space="preserve">Шартты және нақты кернеулер үшін металдың созылу диаграммасы (а) және нақты кернеу диаграммасы(б). </w:t>
      </w:r>
    </w:p>
    <w:p w:rsidR="005A64D2" w:rsidRPr="00EC4D66" w:rsidRDefault="005A64D2" w:rsidP="005A64D2">
      <w:pPr>
        <w:ind w:firstLine="720"/>
        <w:jc w:val="both"/>
        <w:rPr>
          <w:rFonts w:ascii="KZ Times New Roman" w:hAnsi="KZ Times New Roman"/>
          <w:sz w:val="28"/>
          <w:szCs w:val="28"/>
          <w:lang w:val="kk-KZ"/>
        </w:rPr>
      </w:pPr>
    </w:p>
    <w:p w:rsidR="005A64D2" w:rsidRPr="00EC4D66" w:rsidRDefault="005A64D2" w:rsidP="005A64D2">
      <w:pPr>
        <w:ind w:firstLine="720"/>
        <w:jc w:val="both"/>
        <w:rPr>
          <w:rFonts w:ascii="KZ Times New Roman" w:hAnsi="KZ Times New Roman"/>
          <w:sz w:val="28"/>
          <w:lang w:val="kk-KZ"/>
        </w:rPr>
      </w:pPr>
      <w:r w:rsidRPr="00EC4D66">
        <w:rPr>
          <w:rFonts w:ascii="KZ Times New Roman" w:hAnsi="KZ Times New Roman"/>
          <w:sz w:val="28"/>
          <w:lang w:val="kk-KZ"/>
        </w:rPr>
        <w:t xml:space="preserve">А нүктесіне сәйкес кернеу </w:t>
      </w:r>
      <w:r>
        <w:rPr>
          <w:rFonts w:ascii="KZ Times New Roman" w:hAnsi="KZ Times New Roman"/>
          <w:sz w:val="28"/>
          <w:lang w:val="kk-KZ"/>
        </w:rPr>
        <w:t xml:space="preserve"> </w:t>
      </w:r>
      <w:r w:rsidRPr="00EF0696">
        <w:rPr>
          <w:rFonts w:ascii="KZ Times New Roman" w:hAnsi="KZ Times New Roman"/>
          <w:spacing w:val="40"/>
          <w:sz w:val="28"/>
          <w:szCs w:val="28"/>
          <w:lang w:val="kk-KZ"/>
        </w:rPr>
        <w:t>пропорциональ шегі</w:t>
      </w:r>
      <w:r w:rsidRPr="00EC4D66">
        <w:rPr>
          <w:rFonts w:ascii="KZ Times New Roman" w:hAnsi="KZ Times New Roman"/>
          <w:sz w:val="28"/>
          <w:lang w:val="kk-KZ"/>
        </w:rPr>
        <w:t xml:space="preserve"> (</w:t>
      </w:r>
      <w:r w:rsidRPr="00EC4D66">
        <w:rPr>
          <w:rFonts w:ascii="KZ Times New Roman" w:hAnsi="KZ Times New Roman"/>
          <w:position w:val="-6"/>
          <w:sz w:val="28"/>
        </w:rPr>
        <w:object w:dxaOrig="260" w:dyaOrig="240">
          <v:shape id="_x0000_i1028" type="#_x0000_t75" style="width:13pt;height:12pt" o:ole="">
            <v:imagedata r:id="rId5" o:title=""/>
          </v:shape>
          <o:OLEObject Type="Embed" ProgID="Equation.2" ShapeID="_x0000_i1028" DrawAspect="Content" ObjectID="_1641283504" r:id="rId10"/>
        </w:object>
      </w:r>
      <w:r w:rsidRPr="00EC4D66">
        <w:rPr>
          <w:rFonts w:ascii="KZ Times New Roman" w:hAnsi="KZ Times New Roman"/>
          <w:sz w:val="28"/>
          <w:vertAlign w:val="subscript"/>
          <w:lang w:val="kk-KZ"/>
        </w:rPr>
        <w:t>пц</w:t>
      </w:r>
      <w:r w:rsidRPr="00EC4D66">
        <w:rPr>
          <w:rFonts w:ascii="KZ Times New Roman" w:hAnsi="KZ Times New Roman"/>
          <w:sz w:val="28"/>
          <w:lang w:val="kk-KZ"/>
        </w:rPr>
        <w:t>)</w:t>
      </w:r>
      <w:r>
        <w:rPr>
          <w:rFonts w:ascii="KZ Times New Roman" w:hAnsi="KZ Times New Roman"/>
          <w:sz w:val="28"/>
          <w:lang w:val="kk-KZ"/>
        </w:rPr>
        <w:t xml:space="preserve"> деп</w:t>
      </w:r>
      <w:r w:rsidRPr="00EC4D66">
        <w:rPr>
          <w:rFonts w:ascii="KZ Times New Roman" w:hAnsi="KZ Times New Roman"/>
          <w:sz w:val="28"/>
          <w:lang w:val="kk-KZ"/>
        </w:rPr>
        <w:t xml:space="preserve"> аталады. Үлгіге түскен кернеу мен деформация арасындағы пропорционалдық сақталатын кернеу    </w:t>
      </w:r>
    </w:p>
    <w:p w:rsidR="005A64D2" w:rsidRPr="00EC4D66" w:rsidRDefault="005A64D2" w:rsidP="005A64D2">
      <w:pPr>
        <w:ind w:firstLine="720"/>
        <w:jc w:val="center"/>
        <w:rPr>
          <w:rFonts w:ascii="KZ Times New Roman" w:hAnsi="KZ Times New Roman"/>
          <w:sz w:val="28"/>
          <w:lang w:val="kk-KZ"/>
        </w:rPr>
      </w:pPr>
      <w:r w:rsidRPr="00EC4D66">
        <w:rPr>
          <w:rFonts w:ascii="KZ Times New Roman" w:hAnsi="KZ Times New Roman"/>
          <w:sz w:val="28"/>
          <w:lang w:val="kk-KZ"/>
        </w:rPr>
        <w:sym w:font="Symbol" w:char="F073"/>
      </w:r>
      <w:r>
        <w:rPr>
          <w:rFonts w:ascii="KZ Times New Roman" w:hAnsi="KZ Times New Roman"/>
          <w:sz w:val="28"/>
          <w:vertAlign w:val="subscript"/>
          <w:lang w:val="kk-KZ"/>
        </w:rPr>
        <w:t>пц</w:t>
      </w:r>
      <w:r w:rsidRPr="00EC4D66">
        <w:rPr>
          <w:rFonts w:ascii="KZ Times New Roman" w:hAnsi="KZ Times New Roman"/>
          <w:sz w:val="28"/>
          <w:lang w:val="kk-KZ"/>
        </w:rPr>
        <w:t>= Р</w:t>
      </w:r>
      <w:r w:rsidRPr="00EC4D66">
        <w:rPr>
          <w:rFonts w:ascii="KZ Times New Roman" w:hAnsi="KZ Times New Roman"/>
          <w:sz w:val="28"/>
          <w:vertAlign w:val="subscript"/>
          <w:lang w:val="kk-KZ"/>
        </w:rPr>
        <w:t>пц</w:t>
      </w:r>
      <w:r w:rsidRPr="00EC4D66">
        <w:rPr>
          <w:rFonts w:ascii="KZ Times New Roman" w:hAnsi="KZ Times New Roman"/>
          <w:sz w:val="28"/>
          <w:lang w:val="kk-KZ"/>
        </w:rPr>
        <w:t xml:space="preserve"> / F</w:t>
      </w:r>
      <w:r w:rsidRPr="00EC4D66">
        <w:rPr>
          <w:rFonts w:ascii="KZ Times New Roman" w:hAnsi="KZ Times New Roman"/>
          <w:sz w:val="28"/>
          <w:vertAlign w:val="subscript"/>
          <w:lang w:val="kk-KZ"/>
        </w:rPr>
        <w:t>o</w:t>
      </w:r>
      <w:r w:rsidRPr="00EC4D66">
        <w:rPr>
          <w:rFonts w:ascii="KZ Times New Roman" w:hAnsi="KZ Times New Roman"/>
          <w:sz w:val="28"/>
          <w:lang w:val="kk-KZ"/>
        </w:rPr>
        <w:t>.</w:t>
      </w:r>
    </w:p>
    <w:p w:rsidR="005A64D2" w:rsidRPr="00EC4D66" w:rsidRDefault="005A64D2" w:rsidP="005A64D2">
      <w:pPr>
        <w:ind w:firstLine="720"/>
        <w:jc w:val="both"/>
        <w:rPr>
          <w:rFonts w:ascii="KZ Times New Roman" w:hAnsi="KZ Times New Roman"/>
          <w:sz w:val="28"/>
          <w:lang w:val="kk-KZ"/>
        </w:rPr>
      </w:pPr>
    </w:p>
    <w:p w:rsidR="005A64D2" w:rsidRPr="00EC4D66" w:rsidRDefault="005A64D2" w:rsidP="005A64D2">
      <w:pPr>
        <w:ind w:firstLine="720"/>
        <w:jc w:val="both"/>
        <w:rPr>
          <w:rFonts w:ascii="KZ Times New Roman" w:hAnsi="KZ Times New Roman"/>
          <w:sz w:val="28"/>
          <w:lang w:val="kk-KZ"/>
        </w:rPr>
      </w:pPr>
      <w:r w:rsidRPr="00EC4D66">
        <w:rPr>
          <w:rFonts w:ascii="KZ Times New Roman" w:hAnsi="KZ Times New Roman"/>
          <w:sz w:val="28"/>
          <w:lang w:val="kk-KZ"/>
        </w:rPr>
        <w:t>Пропорционалдық шегінен аспайтын кернеу тек серпімді деформация тудырады. Оны шартты серпімділік деп те атайды.</w:t>
      </w:r>
    </w:p>
    <w:p w:rsidR="005A64D2" w:rsidRPr="00EC4D66" w:rsidRDefault="005A64D2" w:rsidP="005A64D2">
      <w:pPr>
        <w:ind w:firstLine="720"/>
        <w:jc w:val="both"/>
        <w:rPr>
          <w:rFonts w:ascii="KZ Times New Roman" w:hAnsi="KZ Times New Roman"/>
          <w:sz w:val="28"/>
          <w:lang w:val="kk-KZ"/>
        </w:rPr>
      </w:pPr>
      <w:r w:rsidRPr="00EF0696">
        <w:rPr>
          <w:rFonts w:ascii="KZ Times New Roman" w:hAnsi="KZ Times New Roman"/>
          <w:spacing w:val="40"/>
          <w:sz w:val="28"/>
          <w:szCs w:val="28"/>
          <w:lang w:val="kk-KZ"/>
        </w:rPr>
        <w:t>Серпімділік шегі</w:t>
      </w:r>
      <w:r w:rsidRPr="00EC4D66">
        <w:rPr>
          <w:rFonts w:ascii="KZ Times New Roman" w:hAnsi="KZ Times New Roman"/>
          <w:sz w:val="28"/>
          <w:lang w:val="kk-KZ"/>
        </w:rPr>
        <w:t xml:space="preserve"> үлгінің алғашқы ұзындығының 0,05%-</w:t>
      </w:r>
      <w:r>
        <w:rPr>
          <w:rFonts w:ascii="KZ Times New Roman" w:hAnsi="KZ Times New Roman"/>
          <w:sz w:val="28"/>
          <w:lang w:val="kk-KZ"/>
        </w:rPr>
        <w:t xml:space="preserve"> на</w:t>
      </w:r>
      <w:r w:rsidRPr="00EC4D66">
        <w:rPr>
          <w:rFonts w:ascii="KZ Times New Roman" w:hAnsi="KZ Times New Roman"/>
          <w:sz w:val="28"/>
          <w:lang w:val="kk-KZ"/>
        </w:rPr>
        <w:t xml:space="preserve"> </w:t>
      </w:r>
      <w:r>
        <w:rPr>
          <w:rFonts w:ascii="KZ Times New Roman" w:hAnsi="KZ Times New Roman"/>
          <w:sz w:val="28"/>
          <w:lang w:val="kk-KZ"/>
        </w:rPr>
        <w:t>жететін</w:t>
      </w:r>
      <w:r w:rsidRPr="00EC4D66">
        <w:rPr>
          <w:rFonts w:ascii="KZ Times New Roman" w:hAnsi="KZ Times New Roman"/>
          <w:sz w:val="28"/>
          <w:lang w:val="kk-KZ"/>
        </w:rPr>
        <w:t xml:space="preserve"> қалдық деформация </w:t>
      </w:r>
      <w:r>
        <w:rPr>
          <w:rFonts w:ascii="KZ Times New Roman" w:hAnsi="KZ Times New Roman"/>
          <w:sz w:val="28"/>
          <w:lang w:val="kk-KZ"/>
        </w:rPr>
        <w:t xml:space="preserve">тудыратын </w:t>
      </w:r>
      <w:r w:rsidRPr="00EC4D66">
        <w:rPr>
          <w:rFonts w:ascii="KZ Times New Roman" w:hAnsi="KZ Times New Roman"/>
          <w:sz w:val="28"/>
          <w:lang w:val="kk-KZ"/>
        </w:rPr>
        <w:t xml:space="preserve"> кернеу  </w:t>
      </w:r>
      <w:r>
        <w:rPr>
          <w:rFonts w:ascii="KZ Times New Roman" w:hAnsi="KZ Times New Roman"/>
          <w:sz w:val="28"/>
          <w:lang w:val="kk-KZ"/>
        </w:rPr>
        <w:t xml:space="preserve">арқылы </w:t>
      </w:r>
      <w:r w:rsidRPr="00EC4D66">
        <w:rPr>
          <w:rFonts w:ascii="KZ Times New Roman" w:hAnsi="KZ Times New Roman"/>
          <w:sz w:val="28"/>
          <w:lang w:val="kk-KZ"/>
        </w:rPr>
        <w:t xml:space="preserve"> анықталынады:</w:t>
      </w:r>
    </w:p>
    <w:p w:rsidR="005A64D2" w:rsidRDefault="005A64D2" w:rsidP="005A64D2">
      <w:pPr>
        <w:ind w:firstLine="720"/>
        <w:jc w:val="center"/>
        <w:rPr>
          <w:rFonts w:ascii="KZ Times New Roman" w:hAnsi="KZ Times New Roman"/>
          <w:sz w:val="28"/>
          <w:lang w:val="kk-KZ"/>
        </w:rPr>
      </w:pPr>
    </w:p>
    <w:p w:rsidR="005A64D2" w:rsidRPr="00EC4D66" w:rsidRDefault="005A64D2" w:rsidP="005A64D2">
      <w:pPr>
        <w:ind w:firstLine="720"/>
        <w:jc w:val="center"/>
        <w:rPr>
          <w:rFonts w:ascii="KZ Times New Roman" w:hAnsi="KZ Times New Roman"/>
          <w:sz w:val="28"/>
          <w:lang w:val="kk-KZ"/>
        </w:rPr>
      </w:pPr>
      <w:r w:rsidRPr="00EC4D66">
        <w:rPr>
          <w:rFonts w:ascii="KZ Times New Roman" w:hAnsi="KZ Times New Roman"/>
          <w:sz w:val="28"/>
          <w:lang w:val="kk-KZ"/>
        </w:rPr>
        <w:t>σ</w:t>
      </w:r>
      <w:r w:rsidRPr="00EC4D66">
        <w:rPr>
          <w:rFonts w:ascii="KZ Times New Roman" w:hAnsi="KZ Times New Roman"/>
          <w:sz w:val="28"/>
          <w:vertAlign w:val="subscript"/>
          <w:lang w:val="kk-KZ"/>
        </w:rPr>
        <w:t>0,05</w:t>
      </w:r>
      <w:r w:rsidRPr="00EC4D66">
        <w:rPr>
          <w:rFonts w:ascii="KZ Times New Roman" w:hAnsi="KZ Times New Roman"/>
          <w:sz w:val="28"/>
          <w:lang w:val="kk-KZ"/>
        </w:rPr>
        <w:t>= Р</w:t>
      </w:r>
      <w:r w:rsidRPr="00EC4D66">
        <w:rPr>
          <w:rFonts w:ascii="KZ Times New Roman" w:hAnsi="KZ Times New Roman"/>
          <w:sz w:val="28"/>
          <w:vertAlign w:val="subscript"/>
          <w:lang w:val="kk-KZ"/>
        </w:rPr>
        <w:t>0,05</w:t>
      </w:r>
      <w:r w:rsidRPr="00EC4D66">
        <w:rPr>
          <w:rFonts w:ascii="KZ Times New Roman" w:hAnsi="KZ Times New Roman"/>
          <w:sz w:val="28"/>
          <w:lang w:val="kk-KZ"/>
        </w:rPr>
        <w:t>/ F</w:t>
      </w:r>
      <w:r w:rsidRPr="00EC4D66">
        <w:rPr>
          <w:rFonts w:ascii="KZ Times New Roman" w:hAnsi="KZ Times New Roman"/>
          <w:sz w:val="28"/>
          <w:vertAlign w:val="subscript"/>
          <w:lang w:val="kk-KZ"/>
        </w:rPr>
        <w:t>o</w:t>
      </w:r>
      <w:r w:rsidRPr="00EC4D66">
        <w:rPr>
          <w:rFonts w:ascii="KZ Times New Roman" w:hAnsi="KZ Times New Roman"/>
          <w:sz w:val="28"/>
          <w:lang w:val="kk-KZ"/>
        </w:rPr>
        <w:t>.</w:t>
      </w:r>
    </w:p>
    <w:p w:rsidR="005A64D2" w:rsidRPr="00EC4D66" w:rsidRDefault="005A64D2" w:rsidP="005A64D2">
      <w:pPr>
        <w:ind w:firstLine="720"/>
        <w:jc w:val="both"/>
        <w:rPr>
          <w:rFonts w:ascii="KZ Times New Roman" w:hAnsi="KZ Times New Roman"/>
          <w:sz w:val="28"/>
          <w:lang w:val="kk-KZ"/>
        </w:rPr>
      </w:pPr>
    </w:p>
    <w:p w:rsidR="005A64D2" w:rsidRPr="00EC4D66" w:rsidRDefault="005A64D2" w:rsidP="005A64D2">
      <w:pPr>
        <w:ind w:firstLine="720"/>
        <w:jc w:val="both"/>
        <w:rPr>
          <w:rFonts w:ascii="KZ Times New Roman" w:hAnsi="KZ Times New Roman"/>
          <w:sz w:val="28"/>
          <w:lang w:val="kk-KZ"/>
        </w:rPr>
      </w:pPr>
      <w:r w:rsidRPr="00EC4D66">
        <w:rPr>
          <w:rFonts w:ascii="KZ Times New Roman" w:hAnsi="KZ Times New Roman"/>
          <w:sz w:val="28"/>
          <w:lang w:val="kk-KZ"/>
        </w:rPr>
        <w:t xml:space="preserve">Мөлшері  0,2 %  қалдық деформация тудыратын кернеу </w:t>
      </w:r>
      <w:r w:rsidRPr="0004021C">
        <w:rPr>
          <w:rFonts w:ascii="KZ Times New Roman" w:hAnsi="KZ Times New Roman"/>
          <w:spacing w:val="40"/>
          <w:sz w:val="28"/>
          <w:szCs w:val="28"/>
          <w:lang w:val="kk-KZ"/>
        </w:rPr>
        <w:t>шартты аққыштық шегі</w:t>
      </w:r>
      <w:r w:rsidRPr="00EC4D66">
        <w:rPr>
          <w:rFonts w:ascii="KZ Times New Roman" w:hAnsi="KZ Times New Roman"/>
          <w:sz w:val="28"/>
          <w:lang w:val="kk-KZ"/>
        </w:rPr>
        <w:t xml:space="preserve"> (σ</w:t>
      </w:r>
      <w:r w:rsidRPr="00EC4D66">
        <w:rPr>
          <w:rFonts w:ascii="KZ Times New Roman" w:hAnsi="KZ Times New Roman"/>
          <w:sz w:val="28"/>
          <w:vertAlign w:val="subscript"/>
          <w:lang w:val="kk-KZ"/>
        </w:rPr>
        <w:t>0,2</w:t>
      </w:r>
      <w:r w:rsidRPr="00EC4D66">
        <w:rPr>
          <w:rFonts w:ascii="KZ Times New Roman" w:hAnsi="KZ Times New Roman"/>
          <w:sz w:val="28"/>
          <w:lang w:val="kk-KZ"/>
        </w:rPr>
        <w:t xml:space="preserve">) деп аталады: </w:t>
      </w:r>
    </w:p>
    <w:p w:rsidR="005A64D2" w:rsidRPr="00EC4D66" w:rsidRDefault="005A64D2" w:rsidP="005A64D2">
      <w:pPr>
        <w:ind w:firstLine="720"/>
        <w:jc w:val="both"/>
        <w:rPr>
          <w:rFonts w:ascii="KZ Times New Roman" w:hAnsi="KZ Times New Roman"/>
          <w:sz w:val="28"/>
          <w:lang w:val="kk-KZ"/>
        </w:rPr>
      </w:pPr>
      <w:r w:rsidRPr="00EC4D66">
        <w:rPr>
          <w:rFonts w:ascii="KZ Times New Roman" w:hAnsi="KZ Times New Roman"/>
          <w:sz w:val="28"/>
          <w:lang w:val="kk-KZ"/>
        </w:rPr>
        <w:t xml:space="preserve">                                </w:t>
      </w:r>
    </w:p>
    <w:p w:rsidR="005A64D2" w:rsidRPr="00EC4D66" w:rsidRDefault="005A64D2" w:rsidP="005A64D2">
      <w:pPr>
        <w:ind w:firstLine="720"/>
        <w:jc w:val="center"/>
        <w:rPr>
          <w:rFonts w:ascii="KZ Times New Roman" w:hAnsi="KZ Times New Roman"/>
          <w:sz w:val="28"/>
          <w:lang w:val="kk-KZ"/>
        </w:rPr>
      </w:pPr>
      <w:r w:rsidRPr="00EC4D66">
        <w:rPr>
          <w:rFonts w:ascii="KZ Times New Roman" w:hAnsi="KZ Times New Roman"/>
          <w:sz w:val="28"/>
          <w:lang w:val="kk-KZ"/>
        </w:rPr>
        <w:t>σ</w:t>
      </w:r>
      <w:r w:rsidRPr="00EC4D66">
        <w:rPr>
          <w:rFonts w:ascii="KZ Times New Roman" w:hAnsi="KZ Times New Roman"/>
          <w:sz w:val="28"/>
          <w:vertAlign w:val="subscript"/>
          <w:lang w:val="kk-KZ"/>
        </w:rPr>
        <w:t>0,2</w:t>
      </w:r>
      <w:r w:rsidRPr="00EC4D66">
        <w:rPr>
          <w:rFonts w:ascii="KZ Times New Roman" w:hAnsi="KZ Times New Roman"/>
          <w:sz w:val="28"/>
          <w:lang w:val="kk-KZ"/>
        </w:rPr>
        <w:t xml:space="preserve"> = Р</w:t>
      </w:r>
      <w:r w:rsidRPr="00EC4D66">
        <w:rPr>
          <w:rFonts w:ascii="KZ Times New Roman" w:hAnsi="KZ Times New Roman"/>
          <w:sz w:val="28"/>
          <w:vertAlign w:val="subscript"/>
          <w:lang w:val="kk-KZ"/>
        </w:rPr>
        <w:t xml:space="preserve">0,2 </w:t>
      </w:r>
      <w:r w:rsidRPr="00EC4D66">
        <w:rPr>
          <w:rFonts w:ascii="KZ Times New Roman" w:hAnsi="KZ Times New Roman"/>
          <w:sz w:val="28"/>
          <w:lang w:val="kk-KZ"/>
        </w:rPr>
        <w:t>/ F</w:t>
      </w:r>
      <w:r w:rsidRPr="00EC4D66">
        <w:rPr>
          <w:rFonts w:ascii="KZ Times New Roman" w:hAnsi="KZ Times New Roman"/>
          <w:sz w:val="28"/>
          <w:vertAlign w:val="subscript"/>
          <w:lang w:val="kk-KZ"/>
        </w:rPr>
        <w:t>o</w:t>
      </w:r>
      <w:r w:rsidRPr="00EC4D66">
        <w:rPr>
          <w:rFonts w:ascii="KZ Times New Roman" w:hAnsi="KZ Times New Roman"/>
          <w:sz w:val="28"/>
          <w:lang w:val="kk-KZ"/>
        </w:rPr>
        <w:t>.</w:t>
      </w:r>
    </w:p>
    <w:p w:rsidR="005A64D2" w:rsidRPr="00EC4D66" w:rsidRDefault="005A64D2" w:rsidP="005A64D2">
      <w:pPr>
        <w:ind w:firstLine="720"/>
        <w:jc w:val="both"/>
        <w:rPr>
          <w:rFonts w:ascii="KZ Times New Roman" w:hAnsi="KZ Times New Roman"/>
          <w:sz w:val="28"/>
          <w:lang w:val="kk-KZ"/>
        </w:rPr>
      </w:pPr>
    </w:p>
    <w:p w:rsidR="005A64D2" w:rsidRPr="00EC4D66" w:rsidRDefault="005A64D2" w:rsidP="005A64D2">
      <w:pPr>
        <w:ind w:firstLine="720"/>
        <w:jc w:val="both"/>
        <w:rPr>
          <w:rFonts w:ascii="KZ Times New Roman" w:hAnsi="KZ Times New Roman"/>
          <w:sz w:val="28"/>
          <w:lang w:val="kk-KZ"/>
        </w:rPr>
      </w:pPr>
      <w:r w:rsidRPr="00EC4D66">
        <w:rPr>
          <w:rFonts w:ascii="KZ Times New Roman" w:hAnsi="KZ Times New Roman"/>
          <w:sz w:val="28"/>
          <w:lang w:val="kk-KZ"/>
        </w:rPr>
        <w:lastRenderedPageBreak/>
        <w:t>Темірді және КЦК торлы металдарды сынау кез</w:t>
      </w:r>
      <w:r>
        <w:rPr>
          <w:rFonts w:ascii="KZ Times New Roman" w:hAnsi="KZ Times New Roman"/>
          <w:sz w:val="28"/>
          <w:lang w:val="kk-KZ"/>
        </w:rPr>
        <w:t>ін</w:t>
      </w:r>
      <w:r w:rsidRPr="00EC4D66">
        <w:rPr>
          <w:rFonts w:ascii="KZ Times New Roman" w:hAnsi="KZ Times New Roman"/>
          <w:sz w:val="28"/>
          <w:lang w:val="kk-KZ"/>
        </w:rPr>
        <w:t xml:space="preserve">де созылу диаграммасында белгілі кернеудің </w:t>
      </w:r>
      <w:r w:rsidRPr="00EC4D66">
        <w:rPr>
          <w:rFonts w:ascii="KZ Times New Roman" w:hAnsi="KZ Times New Roman"/>
          <w:sz w:val="28"/>
          <w:lang w:val="kk-KZ"/>
        </w:rPr>
        <w:sym w:font="Symbol" w:char="F073"/>
      </w:r>
      <w:r w:rsidRPr="00EC4D66">
        <w:rPr>
          <w:rFonts w:ascii="KZ Times New Roman" w:hAnsi="KZ Times New Roman"/>
          <w:sz w:val="28"/>
          <w:vertAlign w:val="subscript"/>
          <w:lang w:val="kk-KZ"/>
        </w:rPr>
        <w:t>т</w:t>
      </w:r>
      <w:r w:rsidRPr="00EC4D66">
        <w:rPr>
          <w:rFonts w:ascii="KZ Times New Roman" w:hAnsi="KZ Times New Roman"/>
          <w:sz w:val="28"/>
          <w:lang w:val="kk-KZ"/>
        </w:rPr>
        <w:t xml:space="preserve"> тұсында көлденең алаң пайда болады. </w:t>
      </w:r>
    </w:p>
    <w:p w:rsidR="005A64D2" w:rsidRPr="00EC4D66" w:rsidRDefault="005A64D2" w:rsidP="005A64D2">
      <w:pPr>
        <w:ind w:firstLine="720"/>
        <w:jc w:val="both"/>
        <w:rPr>
          <w:rFonts w:ascii="KZ Times New Roman" w:hAnsi="KZ Times New Roman"/>
          <w:sz w:val="28"/>
          <w:szCs w:val="28"/>
          <w:lang w:val="kk-KZ"/>
        </w:rPr>
      </w:pPr>
      <w:r w:rsidRPr="006078AD">
        <w:rPr>
          <w:rFonts w:ascii="KZ Times New Roman" w:hAnsi="KZ Times New Roman"/>
          <w:sz w:val="28"/>
          <w:szCs w:val="28"/>
          <w:lang w:val="kk-KZ"/>
        </w:rPr>
        <w:t>Созу</w:t>
      </w:r>
      <w:r>
        <w:rPr>
          <w:rFonts w:ascii="KZ Times New Roman" w:hAnsi="KZ Times New Roman"/>
          <w:sz w:val="28"/>
          <w:lang w:val="kk-KZ"/>
        </w:rPr>
        <w:t xml:space="preserve"> к</w:t>
      </w:r>
      <w:r w:rsidRPr="00EC4D66">
        <w:rPr>
          <w:rFonts w:ascii="KZ Times New Roman" w:hAnsi="KZ Times New Roman"/>
          <w:sz w:val="28"/>
          <w:szCs w:val="28"/>
          <w:lang w:val="kk-KZ"/>
        </w:rPr>
        <w:t>үш</w:t>
      </w:r>
      <w:r>
        <w:rPr>
          <w:rFonts w:ascii="KZ Times New Roman" w:hAnsi="KZ Times New Roman"/>
          <w:sz w:val="28"/>
          <w:szCs w:val="28"/>
          <w:lang w:val="kk-KZ"/>
        </w:rPr>
        <w:t xml:space="preserve">ін  үдетпей </w:t>
      </w:r>
      <w:r w:rsidRPr="00EC4D66">
        <w:rPr>
          <w:rFonts w:ascii="KZ Times New Roman" w:hAnsi="KZ Times New Roman"/>
          <w:sz w:val="28"/>
          <w:szCs w:val="28"/>
          <w:lang w:val="kk-KZ"/>
        </w:rPr>
        <w:t>үлгінің  деформациялануы</w:t>
      </w:r>
      <w:r>
        <w:rPr>
          <w:rFonts w:ascii="KZ Times New Roman" w:hAnsi="KZ Times New Roman"/>
          <w:sz w:val="28"/>
          <w:szCs w:val="28"/>
          <w:lang w:val="kk-KZ"/>
        </w:rPr>
        <w:t xml:space="preserve">н тудыратын кернеу </w:t>
      </w:r>
      <w:r w:rsidRPr="00EC4D66">
        <w:rPr>
          <w:rFonts w:ascii="KZ Times New Roman" w:hAnsi="KZ Times New Roman"/>
          <w:sz w:val="28"/>
          <w:szCs w:val="28"/>
          <w:lang w:val="kk-KZ"/>
        </w:rPr>
        <w:t xml:space="preserve"> физикалық аққыштық шегі </w:t>
      </w:r>
      <w:r>
        <w:rPr>
          <w:rFonts w:ascii="KZ Times New Roman" w:hAnsi="KZ Times New Roman"/>
          <w:sz w:val="28"/>
          <w:szCs w:val="28"/>
          <w:lang w:val="kk-KZ"/>
        </w:rPr>
        <w:t xml:space="preserve">деп </w:t>
      </w:r>
      <w:r w:rsidRPr="00EC4D66">
        <w:rPr>
          <w:rFonts w:ascii="KZ Times New Roman" w:hAnsi="KZ Times New Roman"/>
          <w:sz w:val="28"/>
          <w:szCs w:val="28"/>
          <w:lang w:val="kk-KZ"/>
        </w:rPr>
        <w:t>аталынады</w:t>
      </w:r>
    </w:p>
    <w:p w:rsidR="005A64D2" w:rsidRPr="00EC4D66" w:rsidRDefault="005A64D2" w:rsidP="005A64D2">
      <w:pPr>
        <w:ind w:firstLine="720"/>
        <w:jc w:val="both"/>
        <w:rPr>
          <w:rFonts w:ascii="KZ Times New Roman" w:hAnsi="KZ Times New Roman"/>
          <w:sz w:val="28"/>
          <w:szCs w:val="28"/>
          <w:lang w:val="kk-KZ"/>
        </w:rPr>
      </w:pPr>
    </w:p>
    <w:p w:rsidR="005A64D2" w:rsidRPr="00EC4D66" w:rsidRDefault="005A64D2" w:rsidP="005A64D2">
      <w:pPr>
        <w:ind w:firstLine="720"/>
        <w:jc w:val="center"/>
        <w:rPr>
          <w:rFonts w:ascii="KZ Times New Roman" w:hAnsi="KZ Times New Roman"/>
          <w:sz w:val="28"/>
          <w:lang w:val="kk-KZ"/>
        </w:rPr>
      </w:pPr>
      <w:r w:rsidRPr="00EC4D66">
        <w:rPr>
          <w:rFonts w:ascii="KZ Times New Roman" w:hAnsi="KZ Times New Roman"/>
          <w:sz w:val="28"/>
          <w:lang w:val="kk-KZ"/>
        </w:rPr>
        <w:t>σ</w:t>
      </w:r>
      <w:r w:rsidRPr="00EC4D66">
        <w:rPr>
          <w:rFonts w:ascii="KZ Times New Roman" w:hAnsi="KZ Times New Roman"/>
          <w:sz w:val="28"/>
          <w:vertAlign w:val="subscript"/>
          <w:lang w:val="kk-KZ"/>
        </w:rPr>
        <w:t>т</w:t>
      </w:r>
      <w:r w:rsidRPr="00EC4D66">
        <w:rPr>
          <w:rFonts w:ascii="KZ Times New Roman" w:hAnsi="KZ Times New Roman"/>
          <w:sz w:val="28"/>
          <w:lang w:val="kk-KZ"/>
        </w:rPr>
        <w:t xml:space="preserve"> = Р</w:t>
      </w:r>
      <w:r w:rsidRPr="00EC4D66">
        <w:rPr>
          <w:rFonts w:ascii="KZ Times New Roman" w:hAnsi="KZ Times New Roman"/>
          <w:sz w:val="28"/>
          <w:vertAlign w:val="subscript"/>
          <w:lang w:val="kk-KZ"/>
        </w:rPr>
        <w:t xml:space="preserve">т </w:t>
      </w:r>
      <w:r w:rsidRPr="00EC4D66">
        <w:rPr>
          <w:rFonts w:ascii="KZ Times New Roman" w:hAnsi="KZ Times New Roman"/>
          <w:sz w:val="28"/>
          <w:lang w:val="kk-KZ"/>
        </w:rPr>
        <w:t>/ F</w:t>
      </w:r>
      <w:r w:rsidRPr="00EC4D66">
        <w:rPr>
          <w:rFonts w:ascii="KZ Times New Roman" w:hAnsi="KZ Times New Roman"/>
          <w:sz w:val="28"/>
          <w:vertAlign w:val="subscript"/>
          <w:lang w:val="kk-KZ"/>
        </w:rPr>
        <w:t>о</w:t>
      </w:r>
      <w:r w:rsidRPr="00EC4D66">
        <w:rPr>
          <w:rFonts w:ascii="KZ Times New Roman" w:hAnsi="KZ Times New Roman"/>
          <w:sz w:val="28"/>
          <w:lang w:val="kk-KZ"/>
        </w:rPr>
        <w:t>.</w:t>
      </w:r>
    </w:p>
    <w:p w:rsidR="005A64D2" w:rsidRPr="00EC4D66" w:rsidRDefault="005A64D2" w:rsidP="005A64D2">
      <w:pPr>
        <w:ind w:firstLine="720"/>
        <w:jc w:val="both"/>
        <w:rPr>
          <w:rFonts w:ascii="KZ Times New Roman" w:hAnsi="KZ Times New Roman"/>
          <w:sz w:val="28"/>
          <w:lang w:val="kk-KZ"/>
        </w:rPr>
      </w:pPr>
    </w:p>
    <w:p w:rsidR="005A64D2" w:rsidRDefault="005A64D2" w:rsidP="005A64D2">
      <w:pPr>
        <w:ind w:firstLine="720"/>
        <w:jc w:val="both"/>
        <w:rPr>
          <w:rFonts w:ascii="KZ Times New Roman" w:hAnsi="KZ Times New Roman"/>
          <w:sz w:val="28"/>
          <w:lang w:val="kk-KZ"/>
        </w:rPr>
      </w:pPr>
      <w:r w:rsidRPr="00EC4D66">
        <w:rPr>
          <w:rFonts w:ascii="KZ Times New Roman" w:hAnsi="KZ Times New Roman"/>
          <w:sz w:val="28"/>
          <w:lang w:val="kk-KZ"/>
        </w:rPr>
        <w:t>σ</w:t>
      </w:r>
      <w:r w:rsidRPr="00EC4D66">
        <w:rPr>
          <w:rFonts w:ascii="KZ Times New Roman" w:hAnsi="KZ Times New Roman"/>
          <w:sz w:val="28"/>
          <w:vertAlign w:val="subscript"/>
          <w:lang w:val="kk-KZ"/>
        </w:rPr>
        <w:t>0,2</w:t>
      </w:r>
      <w:r w:rsidRPr="00EC4D66">
        <w:rPr>
          <w:rFonts w:ascii="KZ Times New Roman" w:hAnsi="KZ Times New Roman"/>
          <w:sz w:val="28"/>
          <w:lang w:val="kk-KZ"/>
        </w:rPr>
        <w:t xml:space="preserve"> және  σ</w:t>
      </w:r>
      <w:r>
        <w:rPr>
          <w:rFonts w:ascii="KZ Times New Roman" w:hAnsi="KZ Times New Roman"/>
          <w:sz w:val="28"/>
          <w:vertAlign w:val="subscript"/>
          <w:lang w:val="kk-KZ"/>
        </w:rPr>
        <w:t>пц</w:t>
      </w:r>
      <w:r w:rsidRPr="00EC4D66">
        <w:rPr>
          <w:rFonts w:ascii="KZ Times New Roman" w:hAnsi="KZ Times New Roman"/>
          <w:sz w:val="28"/>
          <w:lang w:val="kk-KZ"/>
        </w:rPr>
        <w:t xml:space="preserve"> металдың шағын деформацияға көрсеткен қарсылығының  сипаттамалары.</w:t>
      </w:r>
    </w:p>
    <w:p w:rsidR="005A64D2" w:rsidRDefault="005A64D2" w:rsidP="005A64D2">
      <w:pPr>
        <w:ind w:firstLine="720"/>
        <w:jc w:val="both"/>
        <w:rPr>
          <w:rFonts w:ascii="KZ Times New Roman" w:hAnsi="KZ Times New Roman"/>
          <w:sz w:val="28"/>
          <w:lang w:val="kk-KZ"/>
        </w:rPr>
      </w:pPr>
      <w:r>
        <w:rPr>
          <w:rFonts w:ascii="KZ Times New Roman" w:hAnsi="KZ Times New Roman"/>
          <w:sz w:val="28"/>
          <w:lang w:val="kk-KZ"/>
        </w:rPr>
        <w:t xml:space="preserve">Қалыпты температурада </w:t>
      </w:r>
      <w:r w:rsidRPr="00EC4D66">
        <w:rPr>
          <w:rFonts w:ascii="KZ Times New Roman" w:hAnsi="KZ Times New Roman"/>
          <w:sz w:val="28"/>
          <w:lang w:val="kk-KZ"/>
        </w:rPr>
        <w:t>σ</w:t>
      </w:r>
      <w:r w:rsidRPr="00EC4D66">
        <w:rPr>
          <w:rFonts w:ascii="KZ Times New Roman" w:hAnsi="KZ Times New Roman"/>
          <w:sz w:val="28"/>
          <w:vertAlign w:val="subscript"/>
          <w:lang w:val="kk-KZ"/>
        </w:rPr>
        <w:t>0,2</w:t>
      </w:r>
      <w:r>
        <w:rPr>
          <w:rFonts w:ascii="KZ Times New Roman" w:hAnsi="KZ Times New Roman"/>
          <w:sz w:val="28"/>
          <w:vertAlign w:val="subscript"/>
          <w:lang w:val="kk-KZ"/>
        </w:rPr>
        <w:t xml:space="preserve"> </w:t>
      </w:r>
      <w:r>
        <w:rPr>
          <w:rFonts w:ascii="KZ Times New Roman" w:hAnsi="KZ Times New Roman"/>
          <w:sz w:val="28"/>
          <w:lang w:val="kk-KZ"/>
        </w:rPr>
        <w:t>мағынасы бойынша материалдар үш класқа ажыратылады (1- кесте).</w:t>
      </w:r>
    </w:p>
    <w:p w:rsidR="005A64D2" w:rsidRPr="00EF0696" w:rsidRDefault="005A64D2" w:rsidP="005A64D2">
      <w:pPr>
        <w:ind w:firstLine="720"/>
        <w:jc w:val="both"/>
        <w:rPr>
          <w:rFonts w:ascii="KZ Times New Roman" w:hAnsi="KZ Times New Roman"/>
          <w:sz w:val="28"/>
          <w:lang w:val="kk-KZ"/>
        </w:rPr>
      </w:pPr>
    </w:p>
    <w:p w:rsidR="005A64D2" w:rsidRDefault="005A64D2" w:rsidP="005A64D2">
      <w:pPr>
        <w:ind w:firstLine="709"/>
        <w:jc w:val="both"/>
        <w:rPr>
          <w:rStyle w:val="a3"/>
          <w:sz w:val="28"/>
          <w:lang w:val="kk-KZ"/>
        </w:rPr>
      </w:pPr>
      <w:r w:rsidRPr="00EC4D66">
        <w:rPr>
          <w:rStyle w:val="a3"/>
          <w:sz w:val="28"/>
          <w:lang w:val="kk-KZ"/>
        </w:rPr>
        <w:t>1</w:t>
      </w:r>
      <w:r>
        <w:rPr>
          <w:rStyle w:val="a3"/>
          <w:sz w:val="28"/>
          <w:lang w:val="kk-KZ"/>
        </w:rPr>
        <w:t>-</w:t>
      </w:r>
      <w:r w:rsidRPr="00EC4D66">
        <w:rPr>
          <w:rStyle w:val="a3"/>
          <w:sz w:val="28"/>
          <w:lang w:val="kk-KZ"/>
        </w:rPr>
        <w:t xml:space="preserve"> кесте</w:t>
      </w:r>
      <w:r>
        <w:rPr>
          <w:rStyle w:val="a3"/>
          <w:sz w:val="28"/>
          <w:lang w:val="kk-KZ"/>
        </w:rPr>
        <w:t xml:space="preserve">. </w:t>
      </w:r>
      <w:r w:rsidRPr="00EC4D66">
        <w:rPr>
          <w:rStyle w:val="a3"/>
          <w:sz w:val="28"/>
          <w:lang w:val="kk-KZ"/>
        </w:rPr>
        <w:t xml:space="preserve"> Қорытпаларды</w:t>
      </w:r>
      <w:r>
        <w:rPr>
          <w:rStyle w:val="a3"/>
          <w:sz w:val="28"/>
          <w:lang w:val="kk-KZ"/>
        </w:rPr>
        <w:t xml:space="preserve"> беріктігі  бойынша класқа бөлу</w:t>
      </w:r>
    </w:p>
    <w:p w:rsidR="005A64D2" w:rsidRDefault="005A64D2" w:rsidP="005A64D2">
      <w:pPr>
        <w:ind w:firstLine="709"/>
        <w:jc w:val="both"/>
        <w:rPr>
          <w:rStyle w:val="a3"/>
          <w:sz w:val="28"/>
          <w:lang w:val="kk-KZ"/>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92"/>
        <w:gridCol w:w="2393"/>
        <w:gridCol w:w="2393"/>
        <w:gridCol w:w="2393"/>
      </w:tblGrid>
      <w:tr w:rsidR="005A64D2" w:rsidRPr="00674556" w:rsidTr="00D8102B">
        <w:tc>
          <w:tcPr>
            <w:tcW w:w="1250" w:type="pct"/>
            <w:vMerge w:val="restart"/>
            <w:shd w:val="clear" w:color="auto" w:fill="auto"/>
          </w:tcPr>
          <w:p w:rsidR="005A64D2" w:rsidRPr="00674556" w:rsidRDefault="005A64D2" w:rsidP="00D8102B">
            <w:pPr>
              <w:pStyle w:val="2"/>
              <w:tabs>
                <w:tab w:val="clear" w:pos="3544"/>
                <w:tab w:val="left" w:pos="0"/>
              </w:tabs>
              <w:ind w:firstLine="0"/>
              <w:rPr>
                <w:rStyle w:val="a3"/>
                <w:sz w:val="28"/>
                <w:lang w:val="kk-KZ"/>
              </w:rPr>
            </w:pPr>
            <w:r w:rsidRPr="00674556">
              <w:rPr>
                <w:rStyle w:val="a3"/>
                <w:sz w:val="28"/>
                <w:lang w:val="kk-KZ"/>
              </w:rPr>
              <w:t>Материалдың кластары</w:t>
            </w:r>
          </w:p>
        </w:tc>
        <w:tc>
          <w:tcPr>
            <w:tcW w:w="3750" w:type="pct"/>
            <w:gridSpan w:val="3"/>
            <w:shd w:val="clear" w:color="auto" w:fill="auto"/>
          </w:tcPr>
          <w:p w:rsidR="005A64D2" w:rsidRPr="00674556" w:rsidRDefault="005A64D2" w:rsidP="00D8102B">
            <w:pPr>
              <w:pStyle w:val="2"/>
              <w:tabs>
                <w:tab w:val="clear" w:pos="3544"/>
                <w:tab w:val="left" w:pos="0"/>
              </w:tabs>
              <w:ind w:firstLine="0"/>
              <w:rPr>
                <w:rStyle w:val="a3"/>
                <w:sz w:val="28"/>
                <w:lang w:val="kk-KZ"/>
              </w:rPr>
            </w:pPr>
            <w:r w:rsidRPr="00674556">
              <w:rPr>
                <w:rStyle w:val="a3"/>
                <w:sz w:val="28"/>
                <w:lang w:val="kk-KZ"/>
              </w:rPr>
              <w:t xml:space="preserve">                                           σ</w:t>
            </w:r>
            <w:r w:rsidRPr="00674556">
              <w:rPr>
                <w:rStyle w:val="a3"/>
                <w:sz w:val="28"/>
                <w:vertAlign w:val="subscript"/>
                <w:lang w:val="kk-KZ"/>
              </w:rPr>
              <w:t>0,2,</w:t>
            </w:r>
            <w:r w:rsidRPr="00674556">
              <w:rPr>
                <w:rStyle w:val="a3"/>
                <w:sz w:val="28"/>
                <w:lang w:val="kk-KZ"/>
              </w:rPr>
              <w:t xml:space="preserve"> МПа</w:t>
            </w:r>
          </w:p>
        </w:tc>
      </w:tr>
      <w:tr w:rsidR="005A64D2" w:rsidRPr="00674556" w:rsidTr="00D8102B">
        <w:tc>
          <w:tcPr>
            <w:tcW w:w="1250" w:type="pct"/>
            <w:vMerge/>
            <w:shd w:val="clear" w:color="auto" w:fill="auto"/>
          </w:tcPr>
          <w:p w:rsidR="005A64D2" w:rsidRPr="00674556" w:rsidRDefault="005A64D2" w:rsidP="00D8102B">
            <w:pPr>
              <w:pStyle w:val="2"/>
              <w:tabs>
                <w:tab w:val="clear" w:pos="3544"/>
                <w:tab w:val="left" w:pos="0"/>
              </w:tabs>
              <w:ind w:firstLine="0"/>
              <w:rPr>
                <w:rStyle w:val="a3"/>
                <w:sz w:val="28"/>
                <w:lang w:val="kk-KZ"/>
              </w:rPr>
            </w:pPr>
          </w:p>
        </w:tc>
        <w:tc>
          <w:tcPr>
            <w:tcW w:w="1250" w:type="pct"/>
            <w:shd w:val="clear" w:color="auto" w:fill="auto"/>
          </w:tcPr>
          <w:p w:rsidR="005A64D2" w:rsidRPr="00674556" w:rsidRDefault="005A64D2" w:rsidP="00D8102B">
            <w:pPr>
              <w:pStyle w:val="2"/>
              <w:tabs>
                <w:tab w:val="clear" w:pos="3544"/>
                <w:tab w:val="left" w:pos="0"/>
              </w:tabs>
              <w:ind w:firstLine="0"/>
              <w:rPr>
                <w:rStyle w:val="a3"/>
                <w:sz w:val="28"/>
                <w:lang w:val="kk-KZ"/>
              </w:rPr>
            </w:pPr>
            <w:r w:rsidRPr="00674556">
              <w:rPr>
                <w:rStyle w:val="a3"/>
                <w:sz w:val="28"/>
                <w:lang w:val="en-US"/>
              </w:rPr>
              <w:t>Fe</w:t>
            </w:r>
            <w:r w:rsidRPr="00674556">
              <w:rPr>
                <w:rStyle w:val="a3"/>
                <w:sz w:val="28"/>
                <w:lang w:val="kk-KZ"/>
              </w:rPr>
              <w:t xml:space="preserve"> қорытпалары</w:t>
            </w:r>
          </w:p>
          <w:p w:rsidR="005A64D2" w:rsidRPr="00674556" w:rsidRDefault="005A64D2" w:rsidP="00D8102B">
            <w:pPr>
              <w:pStyle w:val="2"/>
              <w:tabs>
                <w:tab w:val="clear" w:pos="3544"/>
                <w:tab w:val="left" w:pos="0"/>
              </w:tabs>
              <w:ind w:firstLine="0"/>
              <w:rPr>
                <w:rStyle w:val="a3"/>
                <w:sz w:val="28"/>
                <w:lang w:val="kk-KZ"/>
              </w:rPr>
            </w:pPr>
          </w:p>
        </w:tc>
        <w:tc>
          <w:tcPr>
            <w:tcW w:w="1250" w:type="pct"/>
            <w:shd w:val="clear" w:color="auto" w:fill="auto"/>
          </w:tcPr>
          <w:p w:rsidR="005A64D2" w:rsidRPr="00674556" w:rsidRDefault="005A64D2" w:rsidP="00D8102B">
            <w:pPr>
              <w:pStyle w:val="2"/>
              <w:tabs>
                <w:tab w:val="clear" w:pos="3544"/>
                <w:tab w:val="left" w:pos="0"/>
              </w:tabs>
              <w:ind w:firstLine="0"/>
              <w:rPr>
                <w:rStyle w:val="a3"/>
                <w:sz w:val="28"/>
                <w:lang w:val="kk-KZ"/>
              </w:rPr>
            </w:pPr>
            <w:r w:rsidRPr="00674556">
              <w:rPr>
                <w:rStyle w:val="a3"/>
                <w:sz w:val="28"/>
                <w:lang w:val="en-US"/>
              </w:rPr>
              <w:t>Al</w:t>
            </w:r>
            <w:r w:rsidRPr="00674556">
              <w:rPr>
                <w:rStyle w:val="a3"/>
                <w:sz w:val="28"/>
                <w:lang w:val="kk-KZ"/>
              </w:rPr>
              <w:t xml:space="preserve"> қорытпалары</w:t>
            </w:r>
          </w:p>
        </w:tc>
        <w:tc>
          <w:tcPr>
            <w:tcW w:w="1250" w:type="pct"/>
            <w:shd w:val="clear" w:color="auto" w:fill="auto"/>
          </w:tcPr>
          <w:p w:rsidR="005A64D2" w:rsidRPr="00674556" w:rsidRDefault="005A64D2" w:rsidP="00D8102B">
            <w:pPr>
              <w:pStyle w:val="2"/>
              <w:tabs>
                <w:tab w:val="clear" w:pos="3544"/>
                <w:tab w:val="left" w:pos="0"/>
              </w:tabs>
              <w:ind w:firstLine="0"/>
              <w:rPr>
                <w:rStyle w:val="a3"/>
                <w:sz w:val="28"/>
                <w:lang w:val="kk-KZ"/>
              </w:rPr>
            </w:pPr>
            <w:r w:rsidRPr="00674556">
              <w:rPr>
                <w:rStyle w:val="a3"/>
                <w:sz w:val="28"/>
                <w:lang w:val="en-US"/>
              </w:rPr>
              <w:t>Ti</w:t>
            </w:r>
            <w:r w:rsidRPr="00674556">
              <w:rPr>
                <w:rStyle w:val="a3"/>
                <w:b/>
                <w:sz w:val="28"/>
                <w:lang w:val="kk-KZ"/>
              </w:rPr>
              <w:t xml:space="preserve"> </w:t>
            </w:r>
            <w:r w:rsidRPr="00674556">
              <w:rPr>
                <w:rStyle w:val="a3"/>
                <w:sz w:val="28"/>
                <w:lang w:val="kk-KZ"/>
              </w:rPr>
              <w:t xml:space="preserve"> қорытпалары</w:t>
            </w:r>
          </w:p>
        </w:tc>
      </w:tr>
      <w:tr w:rsidR="005A64D2" w:rsidRPr="00674556" w:rsidTr="00D8102B">
        <w:tc>
          <w:tcPr>
            <w:tcW w:w="1250" w:type="pct"/>
            <w:shd w:val="clear" w:color="auto" w:fill="auto"/>
          </w:tcPr>
          <w:p w:rsidR="005A64D2" w:rsidRPr="00674556" w:rsidRDefault="005A64D2" w:rsidP="00D8102B">
            <w:pPr>
              <w:pStyle w:val="2"/>
              <w:ind w:firstLine="0"/>
              <w:rPr>
                <w:rStyle w:val="a3"/>
                <w:sz w:val="28"/>
                <w:lang w:val="kk-KZ"/>
              </w:rPr>
            </w:pPr>
            <w:r w:rsidRPr="00674556">
              <w:rPr>
                <w:rStyle w:val="a3"/>
                <w:sz w:val="28"/>
                <w:lang w:val="kk-KZ"/>
              </w:rPr>
              <w:t>Беріктігі төмен</w:t>
            </w:r>
          </w:p>
        </w:tc>
        <w:tc>
          <w:tcPr>
            <w:tcW w:w="1250" w:type="pct"/>
            <w:shd w:val="clear" w:color="auto" w:fill="auto"/>
          </w:tcPr>
          <w:p w:rsidR="005A64D2" w:rsidRPr="00674556" w:rsidRDefault="005A64D2" w:rsidP="00D8102B">
            <w:pPr>
              <w:pStyle w:val="2"/>
              <w:tabs>
                <w:tab w:val="clear" w:pos="3544"/>
                <w:tab w:val="left" w:pos="0"/>
              </w:tabs>
              <w:ind w:firstLine="0"/>
              <w:jc w:val="center"/>
              <w:rPr>
                <w:rStyle w:val="a3"/>
                <w:sz w:val="28"/>
                <w:lang w:val="kk-KZ"/>
              </w:rPr>
            </w:pPr>
            <w:r w:rsidRPr="00674556">
              <w:rPr>
                <w:rStyle w:val="a3"/>
                <w:sz w:val="28"/>
                <w:lang w:val="kk-KZ"/>
              </w:rPr>
              <w:t>650</w:t>
            </w:r>
          </w:p>
        </w:tc>
        <w:tc>
          <w:tcPr>
            <w:tcW w:w="1250" w:type="pct"/>
            <w:shd w:val="clear" w:color="auto" w:fill="auto"/>
          </w:tcPr>
          <w:p w:rsidR="005A64D2" w:rsidRPr="00674556" w:rsidRDefault="005A64D2" w:rsidP="00D8102B">
            <w:pPr>
              <w:pStyle w:val="2"/>
              <w:tabs>
                <w:tab w:val="clear" w:pos="3544"/>
                <w:tab w:val="left" w:pos="0"/>
              </w:tabs>
              <w:ind w:firstLine="0"/>
              <w:jc w:val="center"/>
              <w:rPr>
                <w:rStyle w:val="a3"/>
                <w:sz w:val="28"/>
                <w:lang w:val="kk-KZ"/>
              </w:rPr>
            </w:pPr>
            <w:r w:rsidRPr="00674556">
              <w:rPr>
                <w:rStyle w:val="a3"/>
                <w:sz w:val="28"/>
                <w:lang w:val="kk-KZ"/>
              </w:rPr>
              <w:t>200</w:t>
            </w:r>
          </w:p>
        </w:tc>
        <w:tc>
          <w:tcPr>
            <w:tcW w:w="1250" w:type="pct"/>
            <w:shd w:val="clear" w:color="auto" w:fill="auto"/>
          </w:tcPr>
          <w:p w:rsidR="005A64D2" w:rsidRPr="00674556" w:rsidRDefault="005A64D2" w:rsidP="00D8102B">
            <w:pPr>
              <w:pStyle w:val="2"/>
              <w:tabs>
                <w:tab w:val="clear" w:pos="3544"/>
                <w:tab w:val="left" w:pos="0"/>
              </w:tabs>
              <w:ind w:firstLine="0"/>
              <w:jc w:val="center"/>
              <w:rPr>
                <w:rStyle w:val="a3"/>
                <w:sz w:val="28"/>
                <w:lang w:val="kk-KZ"/>
              </w:rPr>
            </w:pPr>
            <w:r w:rsidRPr="00674556">
              <w:rPr>
                <w:rStyle w:val="a3"/>
                <w:sz w:val="28"/>
                <w:lang w:val="kk-KZ"/>
              </w:rPr>
              <w:t>400</w:t>
            </w:r>
          </w:p>
        </w:tc>
      </w:tr>
      <w:tr w:rsidR="005A64D2" w:rsidRPr="00674556" w:rsidTr="00D8102B">
        <w:tc>
          <w:tcPr>
            <w:tcW w:w="1250" w:type="pct"/>
            <w:shd w:val="clear" w:color="auto" w:fill="auto"/>
          </w:tcPr>
          <w:p w:rsidR="005A64D2" w:rsidRPr="00674556" w:rsidRDefault="005A64D2" w:rsidP="00D8102B">
            <w:pPr>
              <w:pStyle w:val="2"/>
              <w:tabs>
                <w:tab w:val="clear" w:pos="3544"/>
                <w:tab w:val="left" w:pos="0"/>
              </w:tabs>
              <w:ind w:firstLine="0"/>
              <w:rPr>
                <w:rStyle w:val="a3"/>
                <w:sz w:val="28"/>
                <w:lang w:val="kk-KZ"/>
              </w:rPr>
            </w:pPr>
            <w:r w:rsidRPr="00674556">
              <w:rPr>
                <w:rStyle w:val="a3"/>
                <w:sz w:val="28"/>
                <w:lang w:val="kk-KZ"/>
              </w:rPr>
              <w:t>Беріктігі  орта</w:t>
            </w:r>
          </w:p>
        </w:tc>
        <w:tc>
          <w:tcPr>
            <w:tcW w:w="1250" w:type="pct"/>
            <w:shd w:val="clear" w:color="auto" w:fill="auto"/>
          </w:tcPr>
          <w:p w:rsidR="005A64D2" w:rsidRPr="00674556" w:rsidRDefault="005A64D2" w:rsidP="00D8102B">
            <w:pPr>
              <w:pStyle w:val="2"/>
              <w:tabs>
                <w:tab w:val="clear" w:pos="3544"/>
                <w:tab w:val="left" w:pos="0"/>
              </w:tabs>
              <w:ind w:firstLine="0"/>
              <w:jc w:val="center"/>
              <w:rPr>
                <w:rStyle w:val="a3"/>
                <w:sz w:val="28"/>
                <w:lang w:val="kk-KZ"/>
              </w:rPr>
            </w:pPr>
            <w:r w:rsidRPr="00674556">
              <w:rPr>
                <w:rStyle w:val="a3"/>
                <w:sz w:val="28"/>
                <w:lang w:val="kk-KZ"/>
              </w:rPr>
              <w:t>650-1300</w:t>
            </w:r>
          </w:p>
        </w:tc>
        <w:tc>
          <w:tcPr>
            <w:tcW w:w="1250" w:type="pct"/>
            <w:shd w:val="clear" w:color="auto" w:fill="auto"/>
          </w:tcPr>
          <w:p w:rsidR="005A64D2" w:rsidRPr="00674556" w:rsidRDefault="005A64D2" w:rsidP="00D8102B">
            <w:pPr>
              <w:pStyle w:val="2"/>
              <w:tabs>
                <w:tab w:val="clear" w:pos="3544"/>
                <w:tab w:val="left" w:pos="0"/>
              </w:tabs>
              <w:ind w:firstLine="0"/>
              <w:jc w:val="center"/>
              <w:rPr>
                <w:rStyle w:val="a3"/>
                <w:sz w:val="28"/>
                <w:lang w:val="kk-KZ"/>
              </w:rPr>
            </w:pPr>
            <w:r w:rsidRPr="00674556">
              <w:rPr>
                <w:rStyle w:val="a3"/>
                <w:sz w:val="28"/>
                <w:lang w:val="kk-KZ"/>
              </w:rPr>
              <w:t>200-400</w:t>
            </w:r>
          </w:p>
        </w:tc>
        <w:tc>
          <w:tcPr>
            <w:tcW w:w="1250" w:type="pct"/>
            <w:shd w:val="clear" w:color="auto" w:fill="auto"/>
          </w:tcPr>
          <w:p w:rsidR="005A64D2" w:rsidRPr="00674556" w:rsidRDefault="005A64D2" w:rsidP="00D8102B">
            <w:pPr>
              <w:pStyle w:val="2"/>
              <w:tabs>
                <w:tab w:val="clear" w:pos="3544"/>
                <w:tab w:val="left" w:pos="0"/>
              </w:tabs>
              <w:ind w:firstLine="0"/>
              <w:jc w:val="center"/>
              <w:rPr>
                <w:rStyle w:val="a3"/>
                <w:sz w:val="28"/>
                <w:lang w:val="kk-KZ"/>
              </w:rPr>
            </w:pPr>
            <w:r w:rsidRPr="00674556">
              <w:rPr>
                <w:rStyle w:val="a3"/>
                <w:sz w:val="28"/>
                <w:lang w:val="kk-KZ"/>
              </w:rPr>
              <w:t>400-800</w:t>
            </w:r>
          </w:p>
        </w:tc>
      </w:tr>
      <w:tr w:rsidR="005A64D2" w:rsidRPr="00674556" w:rsidTr="00D8102B">
        <w:tc>
          <w:tcPr>
            <w:tcW w:w="1250" w:type="pct"/>
            <w:shd w:val="clear" w:color="auto" w:fill="auto"/>
          </w:tcPr>
          <w:p w:rsidR="005A64D2" w:rsidRPr="00674556" w:rsidRDefault="005A64D2" w:rsidP="00D8102B">
            <w:pPr>
              <w:pStyle w:val="2"/>
              <w:tabs>
                <w:tab w:val="clear" w:pos="3544"/>
                <w:tab w:val="left" w:pos="0"/>
              </w:tabs>
              <w:ind w:firstLine="0"/>
              <w:rPr>
                <w:rStyle w:val="a3"/>
                <w:sz w:val="28"/>
                <w:lang w:val="kk-KZ"/>
              </w:rPr>
            </w:pPr>
            <w:r w:rsidRPr="00674556">
              <w:rPr>
                <w:rStyle w:val="a3"/>
                <w:sz w:val="28"/>
                <w:lang w:val="kk-KZ"/>
              </w:rPr>
              <w:t>Беріктігі жоғары</w:t>
            </w:r>
          </w:p>
        </w:tc>
        <w:tc>
          <w:tcPr>
            <w:tcW w:w="1250" w:type="pct"/>
            <w:shd w:val="clear" w:color="auto" w:fill="auto"/>
          </w:tcPr>
          <w:p w:rsidR="005A64D2" w:rsidRPr="00674556" w:rsidRDefault="005A64D2" w:rsidP="00D8102B">
            <w:pPr>
              <w:pStyle w:val="2"/>
              <w:tabs>
                <w:tab w:val="clear" w:pos="3544"/>
                <w:tab w:val="left" w:pos="0"/>
              </w:tabs>
              <w:ind w:firstLine="0"/>
              <w:jc w:val="center"/>
              <w:rPr>
                <w:rStyle w:val="a3"/>
                <w:sz w:val="28"/>
                <w:lang w:val="kk-KZ"/>
              </w:rPr>
            </w:pPr>
            <w:r w:rsidRPr="00674556">
              <w:rPr>
                <w:rStyle w:val="a3"/>
                <w:sz w:val="28"/>
                <w:lang w:val="kk-KZ"/>
              </w:rPr>
              <w:t>1300-1400</w:t>
            </w:r>
          </w:p>
        </w:tc>
        <w:tc>
          <w:tcPr>
            <w:tcW w:w="1250" w:type="pct"/>
            <w:shd w:val="clear" w:color="auto" w:fill="auto"/>
          </w:tcPr>
          <w:p w:rsidR="005A64D2" w:rsidRPr="00674556" w:rsidRDefault="005A64D2" w:rsidP="00D8102B">
            <w:pPr>
              <w:pStyle w:val="2"/>
              <w:tabs>
                <w:tab w:val="clear" w:pos="3544"/>
                <w:tab w:val="left" w:pos="0"/>
              </w:tabs>
              <w:ind w:firstLine="0"/>
              <w:jc w:val="center"/>
              <w:rPr>
                <w:rStyle w:val="a3"/>
                <w:sz w:val="28"/>
                <w:lang w:val="kk-KZ"/>
              </w:rPr>
            </w:pPr>
            <w:r w:rsidRPr="00674556">
              <w:rPr>
                <w:rStyle w:val="a3"/>
                <w:sz w:val="28"/>
                <w:lang w:val="kk-KZ"/>
              </w:rPr>
              <w:t>400</w:t>
            </w:r>
          </w:p>
        </w:tc>
        <w:tc>
          <w:tcPr>
            <w:tcW w:w="1250" w:type="pct"/>
            <w:shd w:val="clear" w:color="auto" w:fill="auto"/>
          </w:tcPr>
          <w:p w:rsidR="005A64D2" w:rsidRPr="00674556" w:rsidRDefault="005A64D2" w:rsidP="00D8102B">
            <w:pPr>
              <w:pStyle w:val="2"/>
              <w:tabs>
                <w:tab w:val="clear" w:pos="3544"/>
                <w:tab w:val="left" w:pos="0"/>
              </w:tabs>
              <w:ind w:firstLine="0"/>
              <w:jc w:val="center"/>
              <w:rPr>
                <w:rStyle w:val="a3"/>
                <w:sz w:val="28"/>
                <w:lang w:val="kk-KZ"/>
              </w:rPr>
            </w:pPr>
            <w:r w:rsidRPr="00674556">
              <w:rPr>
                <w:rStyle w:val="a3"/>
                <w:sz w:val="28"/>
                <w:lang w:val="kk-KZ"/>
              </w:rPr>
              <w:t>800</w:t>
            </w:r>
          </w:p>
        </w:tc>
      </w:tr>
    </w:tbl>
    <w:p w:rsidR="005A64D2" w:rsidRDefault="005A64D2" w:rsidP="005A64D2">
      <w:pPr>
        <w:ind w:firstLine="709"/>
        <w:jc w:val="both"/>
        <w:rPr>
          <w:rStyle w:val="a3"/>
          <w:sz w:val="28"/>
          <w:lang w:val="kk-KZ"/>
        </w:rPr>
      </w:pPr>
    </w:p>
    <w:p w:rsidR="005A64D2" w:rsidRDefault="005A64D2" w:rsidP="005A64D2">
      <w:pPr>
        <w:ind w:firstLine="709"/>
        <w:jc w:val="both"/>
        <w:rPr>
          <w:rFonts w:ascii="KZ Times New Roman" w:hAnsi="KZ Times New Roman"/>
          <w:sz w:val="28"/>
          <w:szCs w:val="28"/>
          <w:lang w:val="kk-KZ"/>
        </w:rPr>
      </w:pPr>
    </w:p>
    <w:p w:rsidR="005A64D2" w:rsidRPr="00EC4D66" w:rsidRDefault="005A64D2" w:rsidP="005A64D2">
      <w:pPr>
        <w:ind w:firstLine="709"/>
        <w:jc w:val="both"/>
        <w:rPr>
          <w:rFonts w:ascii="KZ Times New Roman" w:hAnsi="KZ Times New Roman"/>
          <w:sz w:val="28"/>
          <w:lang w:val="kk-KZ"/>
        </w:rPr>
      </w:pPr>
      <w:r w:rsidRPr="00EC4D66">
        <w:rPr>
          <w:rFonts w:ascii="KZ Times New Roman" w:hAnsi="KZ Times New Roman"/>
          <w:sz w:val="28"/>
          <w:szCs w:val="28"/>
          <w:lang w:val="kk-KZ"/>
        </w:rPr>
        <w:t>Түскен күштің әрі қарай көтерілуі метал</w:t>
      </w:r>
      <w:r>
        <w:rPr>
          <w:rFonts w:ascii="KZ Times New Roman" w:hAnsi="KZ Times New Roman"/>
          <w:sz w:val="28"/>
          <w:szCs w:val="28"/>
          <w:lang w:val="kk-KZ"/>
        </w:rPr>
        <w:t>да</w:t>
      </w:r>
      <w:r w:rsidRPr="00EC4D66">
        <w:rPr>
          <w:rFonts w:ascii="KZ Times New Roman" w:hAnsi="KZ Times New Roman"/>
          <w:sz w:val="28"/>
          <w:szCs w:val="28"/>
          <w:lang w:val="kk-KZ"/>
        </w:rPr>
        <w:t xml:space="preserve"> елеулі пластикалық деформация тудырады. Үлгінің </w:t>
      </w:r>
      <w:r>
        <w:rPr>
          <w:rFonts w:ascii="KZ Times New Roman" w:hAnsi="KZ Times New Roman"/>
          <w:sz w:val="28"/>
          <w:szCs w:val="28"/>
          <w:lang w:val="kk-KZ"/>
        </w:rPr>
        <w:t>сынуына</w:t>
      </w:r>
      <w:r w:rsidRPr="00EC4D66">
        <w:rPr>
          <w:rFonts w:ascii="KZ Times New Roman" w:hAnsi="KZ Times New Roman"/>
          <w:sz w:val="28"/>
          <w:szCs w:val="28"/>
          <w:lang w:val="kk-KZ"/>
        </w:rPr>
        <w:t xml:space="preserve"> әкеліп соғатын ең үлкен күштен туындаған кернеу деформацияға </w:t>
      </w:r>
      <w:r>
        <w:rPr>
          <w:rFonts w:ascii="KZ Times New Roman" w:hAnsi="KZ Times New Roman"/>
          <w:sz w:val="28"/>
          <w:szCs w:val="28"/>
          <w:lang w:val="kk-KZ"/>
        </w:rPr>
        <w:t xml:space="preserve">көрсетер </w:t>
      </w:r>
      <w:r w:rsidRPr="00EC4D66">
        <w:rPr>
          <w:rFonts w:ascii="KZ Times New Roman" w:hAnsi="KZ Times New Roman"/>
          <w:sz w:val="28"/>
          <w:szCs w:val="28"/>
          <w:lang w:val="kk-KZ"/>
        </w:rPr>
        <w:t>уақытша қарсылы</w:t>
      </w:r>
      <w:r>
        <w:rPr>
          <w:rFonts w:ascii="KZ Times New Roman" w:hAnsi="KZ Times New Roman"/>
          <w:sz w:val="28"/>
          <w:szCs w:val="28"/>
          <w:lang w:val="kk-KZ"/>
        </w:rPr>
        <w:t xml:space="preserve">ғы </w:t>
      </w:r>
      <w:r w:rsidRPr="00EC4D66">
        <w:rPr>
          <w:rFonts w:ascii="KZ Times New Roman" w:hAnsi="KZ Times New Roman"/>
          <w:sz w:val="28"/>
          <w:szCs w:val="28"/>
          <w:lang w:val="kk-KZ"/>
        </w:rPr>
        <w:t xml:space="preserve"> немесе </w:t>
      </w:r>
      <w:r w:rsidRPr="00EF0696">
        <w:rPr>
          <w:rFonts w:ascii="KZ Times New Roman" w:hAnsi="KZ Times New Roman"/>
          <w:spacing w:val="40"/>
          <w:sz w:val="28"/>
          <w:szCs w:val="28"/>
          <w:lang w:val="kk-KZ"/>
        </w:rPr>
        <w:t xml:space="preserve">беріктік шегі  </w:t>
      </w:r>
      <w:r w:rsidRPr="0004021C">
        <w:rPr>
          <w:rFonts w:ascii="KZ Times New Roman" w:hAnsi="KZ Times New Roman"/>
          <w:sz w:val="28"/>
          <w:szCs w:val="28"/>
          <w:lang w:val="kk-KZ"/>
        </w:rPr>
        <w:t>(</w:t>
      </w:r>
      <w:r w:rsidRPr="0004021C">
        <w:rPr>
          <w:rFonts w:ascii="KZ Times New Roman" w:hAnsi="KZ Times New Roman"/>
          <w:position w:val="-6"/>
          <w:sz w:val="28"/>
          <w:szCs w:val="28"/>
        </w:rPr>
        <w:object w:dxaOrig="260" w:dyaOrig="240">
          <v:shape id="_x0000_i1029" type="#_x0000_t75" style="width:13pt;height:12pt" o:ole="">
            <v:imagedata r:id="rId5" o:title=""/>
          </v:shape>
          <o:OLEObject Type="Embed" ProgID="Equation.2" ShapeID="_x0000_i1029" DrawAspect="Content" ObjectID="_1641283505" r:id="rId11"/>
        </w:object>
      </w:r>
      <w:r w:rsidRPr="0004021C">
        <w:rPr>
          <w:rFonts w:ascii="KZ Times New Roman" w:hAnsi="KZ Times New Roman"/>
          <w:sz w:val="28"/>
          <w:szCs w:val="28"/>
          <w:vertAlign w:val="subscript"/>
          <w:lang w:val="kk-KZ"/>
        </w:rPr>
        <w:t>в</w:t>
      </w:r>
      <w:r w:rsidRPr="0004021C">
        <w:rPr>
          <w:rFonts w:ascii="KZ Times New Roman" w:hAnsi="KZ Times New Roman"/>
          <w:sz w:val="28"/>
          <w:szCs w:val="28"/>
          <w:lang w:val="kk-KZ"/>
        </w:rPr>
        <w:t>)</w:t>
      </w:r>
      <w:r>
        <w:rPr>
          <w:rFonts w:ascii="KZ Times New Roman" w:hAnsi="KZ Times New Roman"/>
          <w:sz w:val="28"/>
          <w:szCs w:val="28"/>
          <w:lang w:val="kk-KZ"/>
        </w:rPr>
        <w:t xml:space="preserve">  </w:t>
      </w:r>
      <w:r>
        <w:rPr>
          <w:rFonts w:ascii="KZ Times New Roman" w:hAnsi="KZ Times New Roman"/>
          <w:sz w:val="28"/>
          <w:lang w:val="kk-KZ"/>
        </w:rPr>
        <w:t xml:space="preserve">деп  </w:t>
      </w:r>
      <w:r w:rsidRPr="00EC4D66">
        <w:rPr>
          <w:rFonts w:ascii="KZ Times New Roman" w:hAnsi="KZ Times New Roman"/>
          <w:sz w:val="28"/>
          <w:lang w:val="kk-KZ"/>
        </w:rPr>
        <w:t xml:space="preserve">аталады. </w:t>
      </w:r>
    </w:p>
    <w:p w:rsidR="005A64D2" w:rsidRDefault="005A64D2" w:rsidP="005A64D2">
      <w:pPr>
        <w:jc w:val="center"/>
        <w:rPr>
          <w:rFonts w:ascii="KZ Times New Roman" w:hAnsi="KZ Times New Roman"/>
          <w:sz w:val="28"/>
          <w:lang w:val="kk-KZ"/>
        </w:rPr>
      </w:pPr>
    </w:p>
    <w:p w:rsidR="005A64D2" w:rsidRPr="00EC4D66" w:rsidRDefault="005A64D2" w:rsidP="005A64D2">
      <w:pPr>
        <w:jc w:val="center"/>
        <w:rPr>
          <w:rFonts w:ascii="KZ Times New Roman" w:hAnsi="KZ Times New Roman"/>
          <w:sz w:val="28"/>
          <w:szCs w:val="28"/>
          <w:lang w:val="kk-KZ"/>
        </w:rPr>
      </w:pPr>
      <w:r w:rsidRPr="00EC4D66">
        <w:rPr>
          <w:rFonts w:ascii="KZ Times New Roman" w:hAnsi="KZ Times New Roman"/>
          <w:position w:val="-6"/>
          <w:sz w:val="28"/>
        </w:rPr>
        <w:object w:dxaOrig="260" w:dyaOrig="240">
          <v:shape id="_x0000_i1030" type="#_x0000_t75" style="width:13pt;height:12pt" o:ole="">
            <v:imagedata r:id="rId5" o:title=""/>
          </v:shape>
          <o:OLEObject Type="Embed" ProgID="Equation.2" ShapeID="_x0000_i1030" DrawAspect="Content" ObjectID="_1641283506" r:id="rId12"/>
        </w:object>
      </w:r>
      <w:r w:rsidRPr="00EC4D66">
        <w:rPr>
          <w:rFonts w:ascii="KZ Times New Roman" w:hAnsi="KZ Times New Roman"/>
          <w:sz w:val="28"/>
          <w:vertAlign w:val="subscript"/>
          <w:lang w:val="kk-KZ"/>
        </w:rPr>
        <w:t>в</w:t>
      </w:r>
      <w:r w:rsidRPr="00EC4D66">
        <w:rPr>
          <w:rFonts w:ascii="KZ Times New Roman" w:hAnsi="KZ Times New Roman"/>
          <w:sz w:val="28"/>
          <w:lang w:val="kk-KZ"/>
        </w:rPr>
        <w:t xml:space="preserve"> = Р</w:t>
      </w:r>
      <w:r w:rsidRPr="00EC4D66">
        <w:rPr>
          <w:rFonts w:ascii="KZ Times New Roman" w:hAnsi="KZ Times New Roman"/>
          <w:sz w:val="28"/>
          <w:vertAlign w:val="subscript"/>
          <w:lang w:val="kk-KZ"/>
        </w:rPr>
        <w:t xml:space="preserve">max </w:t>
      </w:r>
      <w:r w:rsidRPr="00EC4D66">
        <w:rPr>
          <w:rFonts w:ascii="KZ Times New Roman" w:hAnsi="KZ Times New Roman"/>
          <w:sz w:val="28"/>
          <w:lang w:val="kk-KZ"/>
        </w:rPr>
        <w:t>/ F</w:t>
      </w:r>
      <w:r w:rsidRPr="00EC4D66">
        <w:rPr>
          <w:rFonts w:ascii="KZ Times New Roman" w:hAnsi="KZ Times New Roman"/>
          <w:sz w:val="28"/>
          <w:vertAlign w:val="subscript"/>
          <w:lang w:val="kk-KZ"/>
        </w:rPr>
        <w:t>о</w:t>
      </w:r>
      <w:r w:rsidRPr="00EC4D66">
        <w:rPr>
          <w:rFonts w:ascii="KZ Times New Roman" w:hAnsi="KZ Times New Roman"/>
          <w:sz w:val="28"/>
          <w:lang w:val="kk-KZ"/>
        </w:rPr>
        <w:t>.</w:t>
      </w:r>
    </w:p>
    <w:p w:rsidR="005A64D2" w:rsidRPr="00EC4D66" w:rsidRDefault="005A64D2" w:rsidP="005A64D2">
      <w:pPr>
        <w:pStyle w:val="2"/>
        <w:tabs>
          <w:tab w:val="clear" w:pos="3544"/>
          <w:tab w:val="left" w:pos="0"/>
        </w:tabs>
        <w:ind w:firstLine="567"/>
        <w:rPr>
          <w:rStyle w:val="a3"/>
          <w:sz w:val="28"/>
          <w:lang w:val="kk-KZ"/>
        </w:rPr>
      </w:pPr>
    </w:p>
    <w:p w:rsidR="005A64D2" w:rsidRDefault="005A64D2" w:rsidP="005A64D2">
      <w:pPr>
        <w:pStyle w:val="2"/>
        <w:tabs>
          <w:tab w:val="clear" w:pos="3544"/>
          <w:tab w:val="left" w:pos="0"/>
        </w:tabs>
        <w:ind w:firstLine="709"/>
        <w:rPr>
          <w:sz w:val="28"/>
          <w:lang w:val="kk-KZ"/>
        </w:rPr>
      </w:pPr>
      <w:r w:rsidRPr="00EC4D66">
        <w:rPr>
          <w:rStyle w:val="a3"/>
          <w:sz w:val="28"/>
          <w:lang w:val="kk-KZ"/>
        </w:rPr>
        <w:t>Созымтал металд</w:t>
      </w:r>
      <w:r>
        <w:rPr>
          <w:rStyle w:val="a3"/>
          <w:sz w:val="28"/>
          <w:lang w:val="kk-KZ"/>
        </w:rPr>
        <w:t>ағы</w:t>
      </w:r>
      <w:r w:rsidRPr="00EC4D66">
        <w:rPr>
          <w:rStyle w:val="a3"/>
          <w:sz w:val="28"/>
          <w:lang w:val="kk-KZ"/>
        </w:rPr>
        <w:t xml:space="preserve"> </w:t>
      </w:r>
      <w:r w:rsidRPr="00EC4D66">
        <w:rPr>
          <w:sz w:val="28"/>
          <w:lang w:val="kk-KZ"/>
        </w:rPr>
        <w:t>деформациялар</w:t>
      </w:r>
      <w:r>
        <w:rPr>
          <w:sz w:val="28"/>
          <w:lang w:val="kk-KZ"/>
        </w:rPr>
        <w:t xml:space="preserve">, </w:t>
      </w:r>
      <w:r w:rsidRPr="00EC4D66">
        <w:rPr>
          <w:position w:val="-6"/>
          <w:sz w:val="28"/>
        </w:rPr>
        <w:object w:dxaOrig="260" w:dyaOrig="240">
          <v:shape id="_x0000_i1031" type="#_x0000_t75" style="width:13pt;height:12pt" o:ole="">
            <v:imagedata r:id="rId5" o:title=""/>
          </v:shape>
          <o:OLEObject Type="Embed" ProgID="Equation.2" ShapeID="_x0000_i1031" DrawAspect="Content" ObjectID="_1641283507" r:id="rId13"/>
        </w:object>
      </w:r>
      <w:r w:rsidRPr="00EC4D66">
        <w:rPr>
          <w:sz w:val="28"/>
          <w:vertAlign w:val="subscript"/>
          <w:lang w:val="kk-KZ"/>
        </w:rPr>
        <w:t xml:space="preserve">в </w:t>
      </w:r>
      <w:r w:rsidRPr="00EC4D66">
        <w:rPr>
          <w:sz w:val="28"/>
          <w:lang w:val="kk-KZ"/>
        </w:rPr>
        <w:t>кернеуінен бастап үлгінің жіңішкерген мойнына жинақталады да</w:t>
      </w:r>
      <w:r>
        <w:rPr>
          <w:sz w:val="28"/>
          <w:lang w:val="kk-KZ"/>
        </w:rPr>
        <w:t xml:space="preserve">, </w:t>
      </w:r>
      <w:r w:rsidRPr="00EC4D66">
        <w:rPr>
          <w:sz w:val="28"/>
          <w:lang w:val="kk-KZ"/>
        </w:rPr>
        <w:t xml:space="preserve"> </w:t>
      </w:r>
      <w:r>
        <w:rPr>
          <w:sz w:val="28"/>
          <w:lang w:val="kk-KZ"/>
        </w:rPr>
        <w:t xml:space="preserve">құрылымдағы </w:t>
      </w:r>
      <w:r w:rsidRPr="00EC4D66">
        <w:rPr>
          <w:sz w:val="28"/>
          <w:lang w:val="kk-KZ"/>
        </w:rPr>
        <w:t xml:space="preserve">біргелкілік жойылып, вакансиялар мен дислокациялар тығыз орналасқан жерде кеуектілік пайда болады. Бір-бірімен қосылған кеуектер жарық туындатып, соңынан </w:t>
      </w:r>
      <w:r>
        <w:rPr>
          <w:sz w:val="28"/>
          <w:lang w:val="kk-KZ"/>
        </w:rPr>
        <w:t xml:space="preserve">үлгінің сынуына </w:t>
      </w:r>
      <w:r w:rsidRPr="00EC4D66">
        <w:rPr>
          <w:sz w:val="28"/>
          <w:lang w:val="kk-KZ"/>
        </w:rPr>
        <w:t xml:space="preserve"> әкеліп соғады</w:t>
      </w:r>
      <w:r>
        <w:rPr>
          <w:sz w:val="28"/>
          <w:lang w:val="kk-KZ"/>
        </w:rPr>
        <w:t xml:space="preserve">  (33- сурет, С нүктесі)</w:t>
      </w:r>
      <w:r w:rsidRPr="00EC4D66">
        <w:rPr>
          <w:sz w:val="28"/>
          <w:lang w:val="kk-KZ"/>
        </w:rPr>
        <w:t xml:space="preserve">. </w:t>
      </w:r>
    </w:p>
    <w:p w:rsidR="005A64D2" w:rsidRPr="00EC4D66" w:rsidRDefault="005A64D2" w:rsidP="005A64D2">
      <w:pPr>
        <w:pStyle w:val="2"/>
        <w:tabs>
          <w:tab w:val="clear" w:pos="3544"/>
          <w:tab w:val="left" w:pos="0"/>
        </w:tabs>
        <w:ind w:firstLine="709"/>
        <w:rPr>
          <w:sz w:val="28"/>
          <w:lang w:val="kk-KZ"/>
        </w:rPr>
      </w:pPr>
      <w:r w:rsidRPr="00EC4D66">
        <w:rPr>
          <w:sz w:val="28"/>
          <w:lang w:val="kk-KZ"/>
        </w:rPr>
        <w:t>Созылу</w:t>
      </w:r>
      <w:r>
        <w:rPr>
          <w:sz w:val="28"/>
          <w:lang w:val="kk-KZ"/>
        </w:rPr>
        <w:t xml:space="preserve"> </w:t>
      </w:r>
      <w:r w:rsidRPr="00EC4D66">
        <w:rPr>
          <w:sz w:val="28"/>
          <w:lang w:val="kk-KZ"/>
        </w:rPr>
        <w:t xml:space="preserve">диаграммасы бойынша металдың </w:t>
      </w:r>
      <w:r>
        <w:rPr>
          <w:sz w:val="28"/>
          <w:lang w:val="kk-KZ"/>
        </w:rPr>
        <w:t>созылмалық</w:t>
      </w:r>
      <w:r w:rsidRPr="00EC4D66">
        <w:rPr>
          <w:sz w:val="28"/>
          <w:lang w:val="kk-KZ"/>
        </w:rPr>
        <w:t xml:space="preserve"> қабілетін сипаттауға болады. Металдың </w:t>
      </w:r>
      <w:r>
        <w:rPr>
          <w:sz w:val="28"/>
          <w:lang w:val="kk-KZ"/>
        </w:rPr>
        <w:t>созылмалығы (</w:t>
      </w:r>
      <w:r w:rsidRPr="00EC4D66">
        <w:rPr>
          <w:sz w:val="28"/>
          <w:lang w:val="kk-KZ"/>
        </w:rPr>
        <w:t>пластикалығы</w:t>
      </w:r>
      <w:r>
        <w:rPr>
          <w:sz w:val="28"/>
          <w:lang w:val="kk-KZ"/>
        </w:rPr>
        <w:t>)</w:t>
      </w:r>
      <w:r w:rsidRPr="00EC4D66">
        <w:rPr>
          <w:sz w:val="28"/>
          <w:lang w:val="kk-KZ"/>
        </w:rPr>
        <w:t xml:space="preserve"> </w:t>
      </w:r>
      <w:r>
        <w:rPr>
          <w:spacing w:val="50"/>
          <w:sz w:val="28"/>
          <w:szCs w:val="28"/>
          <w:lang w:val="kk-KZ"/>
        </w:rPr>
        <w:t>салыстырмалы созылу (</w:t>
      </w:r>
      <w:r w:rsidRPr="00594BF9">
        <w:rPr>
          <w:spacing w:val="50"/>
          <w:sz w:val="28"/>
          <w:szCs w:val="28"/>
          <w:lang w:val="kk-KZ"/>
        </w:rPr>
        <w:sym w:font="Symbol" w:char="F064"/>
      </w:r>
      <w:r>
        <w:rPr>
          <w:spacing w:val="50"/>
          <w:sz w:val="28"/>
          <w:szCs w:val="28"/>
          <w:lang w:val="kk-KZ"/>
        </w:rPr>
        <w:t>)</w:t>
      </w:r>
      <w:r w:rsidRPr="00594BF9">
        <w:rPr>
          <w:spacing w:val="50"/>
          <w:sz w:val="28"/>
          <w:szCs w:val="28"/>
          <w:lang w:val="kk-KZ"/>
        </w:rPr>
        <w:t xml:space="preserve"> </w:t>
      </w:r>
      <w:r w:rsidRPr="00EC4D66">
        <w:rPr>
          <w:sz w:val="28"/>
          <w:lang w:val="kk-KZ"/>
        </w:rPr>
        <w:t xml:space="preserve">және </w:t>
      </w:r>
      <w:r w:rsidRPr="00594BF9">
        <w:rPr>
          <w:spacing w:val="50"/>
          <w:sz w:val="28"/>
          <w:szCs w:val="28"/>
          <w:lang w:val="kk-KZ"/>
        </w:rPr>
        <w:t>салыстырмалы сығылу</w:t>
      </w:r>
      <w:r>
        <w:rPr>
          <w:spacing w:val="50"/>
          <w:sz w:val="28"/>
          <w:szCs w:val="28"/>
          <w:lang w:val="kk-KZ"/>
        </w:rPr>
        <w:t>(</w:t>
      </w:r>
      <w:r w:rsidRPr="00594BF9">
        <w:rPr>
          <w:spacing w:val="50"/>
          <w:sz w:val="28"/>
          <w:szCs w:val="28"/>
          <w:lang w:val="kk-KZ"/>
        </w:rPr>
        <w:t>ψ</w:t>
      </w:r>
      <w:r>
        <w:rPr>
          <w:spacing w:val="50"/>
          <w:sz w:val="28"/>
          <w:szCs w:val="28"/>
          <w:lang w:val="kk-KZ"/>
        </w:rPr>
        <w:t>)</w:t>
      </w:r>
      <w:r w:rsidRPr="00EC4D66">
        <w:rPr>
          <w:sz w:val="28"/>
          <w:lang w:val="kk-KZ"/>
        </w:rPr>
        <w:t xml:space="preserve"> арқылы анықталады:</w:t>
      </w:r>
    </w:p>
    <w:p w:rsidR="005A64D2" w:rsidRDefault="005A64D2" w:rsidP="005A64D2">
      <w:pPr>
        <w:pStyle w:val="2"/>
        <w:tabs>
          <w:tab w:val="clear" w:pos="3544"/>
          <w:tab w:val="left" w:pos="0"/>
        </w:tabs>
        <w:ind w:firstLine="567"/>
        <w:jc w:val="center"/>
        <w:rPr>
          <w:sz w:val="28"/>
          <w:lang w:val="kk-KZ"/>
        </w:rPr>
      </w:pPr>
    </w:p>
    <w:p w:rsidR="005A64D2" w:rsidRPr="00EC4D66" w:rsidRDefault="005A64D2" w:rsidP="005A64D2">
      <w:pPr>
        <w:pStyle w:val="2"/>
        <w:tabs>
          <w:tab w:val="clear" w:pos="3544"/>
          <w:tab w:val="left" w:pos="0"/>
        </w:tabs>
        <w:ind w:firstLine="567"/>
        <w:jc w:val="center"/>
        <w:rPr>
          <w:rStyle w:val="a3"/>
          <w:sz w:val="28"/>
          <w:lang w:val="kk-KZ"/>
        </w:rPr>
      </w:pPr>
      <w:r w:rsidRPr="00EC4D66">
        <w:rPr>
          <w:sz w:val="28"/>
          <w:lang w:val="kk-KZ"/>
        </w:rPr>
        <w:sym w:font="Symbol" w:char="F064"/>
      </w:r>
      <w:r w:rsidRPr="00EC4D66">
        <w:rPr>
          <w:sz w:val="28"/>
          <w:lang w:val="kk-KZ"/>
        </w:rPr>
        <w:t xml:space="preserve"> = (</w:t>
      </w:r>
      <w:r w:rsidRPr="00EC4D66">
        <w:rPr>
          <w:rStyle w:val="a3"/>
          <w:position w:val="-6"/>
          <w:sz w:val="28"/>
          <w:lang w:val="en-US"/>
        </w:rPr>
        <w:object w:dxaOrig="180" w:dyaOrig="279">
          <v:shape id="_x0000_i1032" type="#_x0000_t75" style="width:9pt;height:14pt" o:ole="">
            <v:imagedata r:id="rId14" o:title=""/>
          </v:shape>
          <o:OLEObject Type="Embed" ProgID="Equation.3" ShapeID="_x0000_i1032" DrawAspect="Content" ObjectID="_1641283508" r:id="rId15"/>
        </w:object>
      </w:r>
      <w:r w:rsidRPr="00EC4D66">
        <w:rPr>
          <w:sz w:val="28"/>
          <w:vertAlign w:val="subscript"/>
          <w:lang w:val="kk-KZ"/>
        </w:rPr>
        <w:t xml:space="preserve">k </w:t>
      </w:r>
      <w:r w:rsidRPr="00EC4D66">
        <w:rPr>
          <w:rStyle w:val="a3"/>
          <w:b/>
          <w:sz w:val="28"/>
          <w:lang w:val="kk-KZ"/>
        </w:rPr>
        <w:t xml:space="preserve"> -  </w:t>
      </w:r>
      <w:r w:rsidRPr="00EC4D66">
        <w:rPr>
          <w:rStyle w:val="a3"/>
          <w:position w:val="-6"/>
          <w:sz w:val="28"/>
          <w:lang w:val="en-US"/>
        </w:rPr>
        <w:object w:dxaOrig="180" w:dyaOrig="279">
          <v:shape id="_x0000_i1033" type="#_x0000_t75" style="width:9pt;height:14pt" o:ole="">
            <v:imagedata r:id="rId14" o:title=""/>
          </v:shape>
          <o:OLEObject Type="Embed" ProgID="Equation.3" ShapeID="_x0000_i1033" DrawAspect="Content" ObjectID="_1641283509" r:id="rId16"/>
        </w:object>
      </w:r>
      <w:r w:rsidRPr="00EC4D66">
        <w:rPr>
          <w:rStyle w:val="a3"/>
          <w:sz w:val="28"/>
          <w:vertAlign w:val="subscript"/>
          <w:lang w:val="kk-KZ"/>
        </w:rPr>
        <w:t>o</w:t>
      </w:r>
      <w:r w:rsidRPr="00EC4D66">
        <w:rPr>
          <w:rStyle w:val="a3"/>
          <w:sz w:val="28"/>
          <w:lang w:val="kk-KZ"/>
        </w:rPr>
        <w:t xml:space="preserve">) 100 / </w:t>
      </w:r>
      <w:r w:rsidRPr="00EC4D66">
        <w:rPr>
          <w:rStyle w:val="a3"/>
          <w:position w:val="-6"/>
          <w:sz w:val="28"/>
          <w:lang w:val="en-US"/>
        </w:rPr>
        <w:object w:dxaOrig="180" w:dyaOrig="279">
          <v:shape id="_x0000_i1034" type="#_x0000_t75" style="width:9pt;height:14pt" o:ole="">
            <v:imagedata r:id="rId17" o:title=""/>
          </v:shape>
          <o:OLEObject Type="Embed" ProgID="Equation.3" ShapeID="_x0000_i1034" DrawAspect="Content" ObjectID="_1641283510" r:id="rId18"/>
        </w:object>
      </w:r>
      <w:r w:rsidRPr="00EC4D66">
        <w:rPr>
          <w:rStyle w:val="a3"/>
          <w:sz w:val="28"/>
          <w:vertAlign w:val="subscript"/>
          <w:lang w:val="kk-KZ"/>
        </w:rPr>
        <w:t>o</w:t>
      </w:r>
      <w:r w:rsidRPr="00EC4D66">
        <w:rPr>
          <w:rStyle w:val="a3"/>
          <w:sz w:val="28"/>
          <w:lang w:val="kk-KZ"/>
        </w:rPr>
        <w:t>;</w:t>
      </w:r>
    </w:p>
    <w:p w:rsidR="005A64D2" w:rsidRPr="00EC4D66" w:rsidRDefault="005A64D2" w:rsidP="005A64D2">
      <w:pPr>
        <w:pStyle w:val="2"/>
        <w:tabs>
          <w:tab w:val="clear" w:pos="3544"/>
          <w:tab w:val="left" w:pos="0"/>
        </w:tabs>
        <w:ind w:firstLine="0"/>
        <w:rPr>
          <w:sz w:val="28"/>
          <w:lang w:val="kk-KZ"/>
        </w:rPr>
      </w:pPr>
      <w:r w:rsidRPr="00EC4D66">
        <w:rPr>
          <w:rStyle w:val="a3"/>
          <w:sz w:val="28"/>
          <w:lang w:val="kk-KZ"/>
        </w:rPr>
        <w:t xml:space="preserve"> </w:t>
      </w:r>
    </w:p>
    <w:p w:rsidR="005A64D2" w:rsidRPr="00EC4D66" w:rsidRDefault="005A64D2" w:rsidP="005A64D2">
      <w:pPr>
        <w:pStyle w:val="2"/>
        <w:jc w:val="center"/>
        <w:rPr>
          <w:rStyle w:val="a3"/>
          <w:sz w:val="28"/>
          <w:lang w:val="kk-KZ"/>
        </w:rPr>
      </w:pPr>
      <w:r w:rsidRPr="00EC4D66">
        <w:rPr>
          <w:sz w:val="28"/>
          <w:lang w:val="kk-KZ"/>
        </w:rPr>
        <w:t>ψ = (</w:t>
      </w:r>
      <w:r w:rsidRPr="00EC4D66">
        <w:rPr>
          <w:rStyle w:val="a3"/>
          <w:sz w:val="28"/>
          <w:lang w:val="kk-KZ"/>
        </w:rPr>
        <w:t xml:space="preserve"> F</w:t>
      </w:r>
      <w:r w:rsidRPr="00EC4D66">
        <w:rPr>
          <w:rStyle w:val="a3"/>
          <w:sz w:val="28"/>
          <w:vertAlign w:val="subscript"/>
          <w:lang w:val="kk-KZ"/>
        </w:rPr>
        <w:t>о</w:t>
      </w:r>
      <w:r w:rsidRPr="00EC4D66">
        <w:rPr>
          <w:rStyle w:val="a3"/>
          <w:sz w:val="28"/>
          <w:lang w:val="kk-KZ"/>
        </w:rPr>
        <w:t>- F</w:t>
      </w:r>
      <w:r w:rsidRPr="00EC4D66">
        <w:rPr>
          <w:rStyle w:val="a3"/>
          <w:sz w:val="28"/>
          <w:vertAlign w:val="subscript"/>
          <w:lang w:val="kk-KZ"/>
        </w:rPr>
        <w:t>к</w:t>
      </w:r>
      <w:r w:rsidRPr="00EC4D66">
        <w:rPr>
          <w:rStyle w:val="a3"/>
          <w:sz w:val="28"/>
          <w:lang w:val="kk-KZ"/>
        </w:rPr>
        <w:t>) 100 /  F</w:t>
      </w:r>
      <w:r w:rsidRPr="00EC4D66">
        <w:rPr>
          <w:rStyle w:val="a3"/>
          <w:sz w:val="28"/>
          <w:vertAlign w:val="subscript"/>
          <w:lang w:val="kk-KZ"/>
        </w:rPr>
        <w:t>о</w:t>
      </w:r>
      <w:r w:rsidRPr="00EC4D66">
        <w:rPr>
          <w:rStyle w:val="a3"/>
          <w:sz w:val="28"/>
          <w:lang w:val="kk-KZ"/>
        </w:rPr>
        <w:t xml:space="preserve">  ,</w:t>
      </w:r>
    </w:p>
    <w:p w:rsidR="005A64D2" w:rsidRPr="00EC4D66" w:rsidRDefault="005A64D2" w:rsidP="005A64D2">
      <w:pPr>
        <w:pStyle w:val="2"/>
        <w:ind w:firstLine="0"/>
        <w:rPr>
          <w:rStyle w:val="a3"/>
          <w:sz w:val="28"/>
          <w:lang w:val="kk-KZ"/>
        </w:rPr>
      </w:pPr>
    </w:p>
    <w:p w:rsidR="005A64D2" w:rsidRPr="00EC4D66" w:rsidRDefault="005A64D2" w:rsidP="005A64D2">
      <w:pPr>
        <w:pStyle w:val="2"/>
        <w:ind w:firstLine="0"/>
        <w:rPr>
          <w:rStyle w:val="a3"/>
          <w:sz w:val="28"/>
          <w:lang w:val="kk-KZ"/>
        </w:rPr>
      </w:pPr>
      <w:r w:rsidRPr="00EC4D66">
        <w:rPr>
          <w:rStyle w:val="a3"/>
          <w:sz w:val="28"/>
          <w:lang w:val="kk-KZ"/>
        </w:rPr>
        <w:lastRenderedPageBreak/>
        <w:t xml:space="preserve">мұндағы  </w:t>
      </w:r>
      <w:r w:rsidRPr="00EC4D66">
        <w:rPr>
          <w:rStyle w:val="a3"/>
          <w:position w:val="-6"/>
          <w:sz w:val="28"/>
          <w:lang w:val="en-US"/>
        </w:rPr>
        <w:object w:dxaOrig="180" w:dyaOrig="279">
          <v:shape id="_x0000_i1035" type="#_x0000_t75" style="width:9pt;height:14pt" o:ole="">
            <v:imagedata r:id="rId14" o:title=""/>
          </v:shape>
          <o:OLEObject Type="Embed" ProgID="Equation.3" ShapeID="_x0000_i1035" DrawAspect="Content" ObjectID="_1641283511" r:id="rId19"/>
        </w:object>
      </w:r>
      <w:r w:rsidRPr="00EC4D66">
        <w:rPr>
          <w:rStyle w:val="a3"/>
          <w:sz w:val="28"/>
          <w:vertAlign w:val="subscript"/>
          <w:lang w:val="kk-KZ"/>
        </w:rPr>
        <w:t>о</w:t>
      </w:r>
      <w:r w:rsidRPr="00EC4D66">
        <w:rPr>
          <w:rStyle w:val="a3"/>
          <w:sz w:val="28"/>
          <w:lang w:val="kk-KZ"/>
        </w:rPr>
        <w:t xml:space="preserve">  және  </w:t>
      </w:r>
      <w:r w:rsidRPr="00EC4D66">
        <w:rPr>
          <w:rStyle w:val="a3"/>
          <w:position w:val="-6"/>
          <w:sz w:val="28"/>
          <w:lang w:val="en-US"/>
        </w:rPr>
        <w:object w:dxaOrig="180" w:dyaOrig="279">
          <v:shape id="_x0000_i1036" type="#_x0000_t75" style="width:9pt;height:14pt" o:ole="">
            <v:imagedata r:id="rId14" o:title=""/>
          </v:shape>
          <o:OLEObject Type="Embed" ProgID="Equation.3" ShapeID="_x0000_i1036" DrawAspect="Content" ObjectID="_1641283512" r:id="rId20"/>
        </w:object>
      </w:r>
      <w:r w:rsidRPr="00EC4D66">
        <w:rPr>
          <w:rStyle w:val="a3"/>
          <w:sz w:val="28"/>
          <w:vertAlign w:val="subscript"/>
          <w:lang w:val="kk-KZ"/>
        </w:rPr>
        <w:t>к</w:t>
      </w:r>
      <w:r w:rsidRPr="00EC4D66">
        <w:rPr>
          <w:rStyle w:val="a3"/>
          <w:sz w:val="28"/>
          <w:lang w:val="kk-KZ"/>
        </w:rPr>
        <w:t xml:space="preserve">  - үлгінің   ұзындығы, </w:t>
      </w:r>
      <w:r>
        <w:rPr>
          <w:rStyle w:val="a3"/>
          <w:sz w:val="28"/>
          <w:lang w:val="kk-KZ"/>
        </w:rPr>
        <w:t xml:space="preserve">  </w:t>
      </w:r>
      <w:r w:rsidRPr="00EC4D66">
        <w:rPr>
          <w:rStyle w:val="a3"/>
          <w:sz w:val="28"/>
          <w:lang w:val="kk-KZ"/>
        </w:rPr>
        <w:t xml:space="preserve">ал </w:t>
      </w:r>
      <w:r>
        <w:rPr>
          <w:rStyle w:val="a3"/>
          <w:sz w:val="28"/>
          <w:lang w:val="kk-KZ"/>
        </w:rPr>
        <w:t xml:space="preserve">  </w:t>
      </w:r>
      <w:r w:rsidRPr="00EC4D66">
        <w:rPr>
          <w:rStyle w:val="a3"/>
          <w:sz w:val="28"/>
          <w:lang w:val="kk-KZ"/>
        </w:rPr>
        <w:t>F</w:t>
      </w:r>
      <w:r w:rsidRPr="00EC4D66">
        <w:rPr>
          <w:rStyle w:val="a3"/>
          <w:sz w:val="28"/>
          <w:vertAlign w:val="subscript"/>
          <w:lang w:val="kk-KZ"/>
        </w:rPr>
        <w:t xml:space="preserve">о  </w:t>
      </w:r>
      <w:r w:rsidRPr="00EC4D66">
        <w:rPr>
          <w:rStyle w:val="a3"/>
          <w:sz w:val="28"/>
          <w:lang w:val="kk-KZ"/>
        </w:rPr>
        <w:t>және F</w:t>
      </w:r>
      <w:r w:rsidRPr="00EC4D66">
        <w:rPr>
          <w:rStyle w:val="a3"/>
          <w:sz w:val="28"/>
          <w:vertAlign w:val="subscript"/>
          <w:lang w:val="kk-KZ"/>
        </w:rPr>
        <w:t>к</w:t>
      </w:r>
      <w:r w:rsidRPr="00EC4D66">
        <w:rPr>
          <w:rStyle w:val="a3"/>
          <w:sz w:val="28"/>
          <w:lang w:val="kk-KZ"/>
        </w:rPr>
        <w:t xml:space="preserve"> – үлгінің </w:t>
      </w:r>
      <w:r>
        <w:rPr>
          <w:rStyle w:val="a3"/>
          <w:sz w:val="28"/>
          <w:lang w:val="kk-KZ"/>
        </w:rPr>
        <w:t xml:space="preserve">сынуға </w:t>
      </w:r>
      <w:r w:rsidRPr="00EC4D66">
        <w:rPr>
          <w:rStyle w:val="a3"/>
          <w:sz w:val="28"/>
          <w:lang w:val="kk-KZ"/>
        </w:rPr>
        <w:t xml:space="preserve"> дейінгі және </w:t>
      </w:r>
      <w:r>
        <w:rPr>
          <w:rStyle w:val="a3"/>
          <w:sz w:val="28"/>
          <w:lang w:val="kk-KZ"/>
        </w:rPr>
        <w:t>сын</w:t>
      </w:r>
      <w:r w:rsidRPr="00EC4D66">
        <w:rPr>
          <w:rStyle w:val="a3"/>
          <w:sz w:val="28"/>
          <w:lang w:val="kk-KZ"/>
        </w:rPr>
        <w:t>удан кейінгі көлденең қимасы, мм</w:t>
      </w:r>
      <w:r w:rsidRPr="00EC4D66">
        <w:rPr>
          <w:rStyle w:val="a3"/>
          <w:sz w:val="28"/>
          <w:vertAlign w:val="superscript"/>
          <w:lang w:val="kk-KZ"/>
        </w:rPr>
        <w:t>2</w:t>
      </w:r>
      <w:r w:rsidRPr="00EC4D66">
        <w:rPr>
          <w:rStyle w:val="a3"/>
          <w:sz w:val="28"/>
          <w:lang w:val="kk-KZ"/>
        </w:rPr>
        <w:t>.</w:t>
      </w:r>
    </w:p>
    <w:p w:rsidR="005A64D2" w:rsidRPr="00EC4D66" w:rsidRDefault="005A64D2" w:rsidP="005A64D2">
      <w:pPr>
        <w:pStyle w:val="2"/>
        <w:rPr>
          <w:sz w:val="28"/>
          <w:lang w:val="kk-KZ"/>
        </w:rPr>
      </w:pPr>
      <w:r w:rsidRPr="00EC4D66">
        <w:rPr>
          <w:rStyle w:val="a3"/>
          <w:sz w:val="28"/>
          <w:lang w:val="kk-KZ"/>
        </w:rPr>
        <w:t>Материалдың  беріктігін нығайтуда оның пластикалық қасиеті төмендейді. Конструкциялық материалдарды ұсынатын мемлекеттік стандарттарда, сынақ паспорттарында,</w:t>
      </w:r>
      <w:r>
        <w:rPr>
          <w:rStyle w:val="a3"/>
          <w:sz w:val="28"/>
          <w:lang w:val="kk-KZ"/>
        </w:rPr>
        <w:t xml:space="preserve"> </w:t>
      </w:r>
      <w:r w:rsidRPr="00EC4D66">
        <w:rPr>
          <w:rStyle w:val="a3"/>
          <w:sz w:val="28"/>
          <w:lang w:val="kk-KZ"/>
        </w:rPr>
        <w:t xml:space="preserve">сонымен қатар беріктігін және қор мөлшерін есептеуде </w:t>
      </w:r>
      <w:r w:rsidRPr="00EC4D66">
        <w:rPr>
          <w:sz w:val="28"/>
          <w:lang w:val="kk-KZ"/>
        </w:rPr>
        <w:t>σ</w:t>
      </w:r>
      <w:r w:rsidRPr="00EC4D66">
        <w:rPr>
          <w:sz w:val="28"/>
          <w:vertAlign w:val="subscript"/>
          <w:lang w:val="kk-KZ"/>
        </w:rPr>
        <w:t>0,2</w:t>
      </w:r>
      <w:r w:rsidRPr="00EC4D66">
        <w:rPr>
          <w:sz w:val="28"/>
          <w:lang w:val="kk-KZ"/>
        </w:rPr>
        <w:t>,</w:t>
      </w:r>
      <w:r>
        <w:rPr>
          <w:sz w:val="28"/>
          <w:lang w:val="kk-KZ"/>
        </w:rPr>
        <w:t xml:space="preserve"> </w:t>
      </w:r>
      <w:r w:rsidRPr="00EC4D66">
        <w:rPr>
          <w:position w:val="-6"/>
          <w:sz w:val="28"/>
        </w:rPr>
        <w:object w:dxaOrig="260" w:dyaOrig="240">
          <v:shape id="_x0000_i1037" type="#_x0000_t75" style="width:13pt;height:12pt" o:ole="">
            <v:imagedata r:id="rId5" o:title=""/>
          </v:shape>
          <o:OLEObject Type="Embed" ProgID="Equation.2" ShapeID="_x0000_i1037" DrawAspect="Content" ObjectID="_1641283513" r:id="rId21"/>
        </w:object>
      </w:r>
      <w:r w:rsidRPr="00EC4D66">
        <w:rPr>
          <w:sz w:val="28"/>
          <w:vertAlign w:val="subscript"/>
          <w:lang w:val="kk-KZ"/>
        </w:rPr>
        <w:t>в</w:t>
      </w:r>
      <w:r w:rsidRPr="00EC4D66">
        <w:rPr>
          <w:sz w:val="28"/>
          <w:lang w:val="kk-KZ"/>
        </w:rPr>
        <w:t xml:space="preserve">, </w:t>
      </w:r>
      <w:r w:rsidRPr="00EC4D66">
        <w:rPr>
          <w:sz w:val="28"/>
          <w:lang w:val="kk-KZ"/>
        </w:rPr>
        <w:sym w:font="Symbol" w:char="F064"/>
      </w:r>
      <w:r w:rsidRPr="00EC4D66">
        <w:rPr>
          <w:sz w:val="28"/>
          <w:lang w:val="kk-KZ"/>
        </w:rPr>
        <w:t>,</w:t>
      </w:r>
      <w:r w:rsidRPr="00EC4D66">
        <w:rPr>
          <w:position w:val="-10"/>
          <w:sz w:val="28"/>
          <w:lang w:val="kk-KZ"/>
        </w:rPr>
        <w:object w:dxaOrig="180" w:dyaOrig="340">
          <v:shape id="_x0000_i1038" type="#_x0000_t75" style="width:9pt;height:17pt" o:ole="">
            <v:imagedata r:id="rId22" o:title=""/>
          </v:shape>
          <o:OLEObject Type="Embed" ProgID="Equation.3" ShapeID="_x0000_i1038" DrawAspect="Content" ObjectID="_1641283514" r:id="rId23"/>
        </w:object>
      </w:r>
      <w:r w:rsidRPr="00EC4D66">
        <w:rPr>
          <w:sz w:val="28"/>
          <w:lang w:val="kk-KZ"/>
        </w:rPr>
        <w:t xml:space="preserve">ψ және Е </w:t>
      </w:r>
      <w:r>
        <w:rPr>
          <w:sz w:val="28"/>
          <w:lang w:val="kk-KZ"/>
        </w:rPr>
        <w:t xml:space="preserve">көрсеткіштері </w:t>
      </w:r>
      <w:r w:rsidRPr="00EC4D66">
        <w:rPr>
          <w:sz w:val="28"/>
          <w:lang w:val="kk-KZ"/>
        </w:rPr>
        <w:t>материалдардың  базалық сипаттамалары ретінде қаралады.</w:t>
      </w:r>
    </w:p>
    <w:p w:rsidR="005A64D2" w:rsidRPr="00EC4D66" w:rsidRDefault="005A64D2" w:rsidP="005A64D2">
      <w:pPr>
        <w:pStyle w:val="2"/>
        <w:rPr>
          <w:sz w:val="28"/>
          <w:lang w:val="kk-KZ"/>
        </w:rPr>
      </w:pPr>
      <w:r w:rsidRPr="00EC4D66">
        <w:rPr>
          <w:sz w:val="28"/>
          <w:lang w:val="kk-KZ"/>
        </w:rPr>
        <w:t>Шойын,  құймалы алюминий қорытпалары және басқа созыл</w:t>
      </w:r>
      <w:r>
        <w:rPr>
          <w:sz w:val="28"/>
          <w:lang w:val="kk-KZ"/>
        </w:rPr>
        <w:t>майтын</w:t>
      </w:r>
      <w:r w:rsidRPr="00EC4D66">
        <w:rPr>
          <w:sz w:val="28"/>
          <w:lang w:val="kk-KZ"/>
        </w:rPr>
        <w:t xml:space="preserve"> морт материалдарды сығу арқылы сынақтан өткізеді.</w:t>
      </w:r>
    </w:p>
    <w:p w:rsidR="005A64D2" w:rsidRPr="00EC4D66" w:rsidRDefault="005A64D2" w:rsidP="005A64D2">
      <w:pPr>
        <w:pStyle w:val="2"/>
        <w:rPr>
          <w:sz w:val="28"/>
          <w:lang w:val="kk-KZ"/>
        </w:rPr>
      </w:pPr>
      <w:r w:rsidRPr="00EC4D66">
        <w:rPr>
          <w:sz w:val="28"/>
          <w:lang w:val="kk-KZ"/>
        </w:rPr>
        <w:t>Жоғары сапалы конструкциялық материалдар әрі берік, әрі сенімді және мәңгілік болу керек.</w:t>
      </w:r>
    </w:p>
    <w:p w:rsidR="005A64D2" w:rsidRPr="00EC4D66" w:rsidRDefault="005A64D2" w:rsidP="005A64D2">
      <w:pPr>
        <w:pStyle w:val="2"/>
        <w:rPr>
          <w:sz w:val="28"/>
          <w:lang w:val="kk-KZ"/>
        </w:rPr>
      </w:pPr>
      <w:r w:rsidRPr="00EC4D66">
        <w:rPr>
          <w:sz w:val="28"/>
          <w:lang w:val="kk-KZ"/>
        </w:rPr>
        <w:t>Материалдың беріктігі деформацияға қарсылық көрсетуі бойынша анықталса, сенімділігі, мәңгіліг</w:t>
      </w:r>
      <w:r>
        <w:rPr>
          <w:sz w:val="28"/>
          <w:lang w:val="kk-KZ"/>
        </w:rPr>
        <w:t xml:space="preserve">і </w:t>
      </w:r>
      <w:r w:rsidRPr="00EC4D66">
        <w:rPr>
          <w:sz w:val="28"/>
          <w:lang w:val="kk-KZ"/>
        </w:rPr>
        <w:t xml:space="preserve"> қирауға қарсылық көрсетер қабілеті арқылы анықталады.</w:t>
      </w:r>
    </w:p>
    <w:p w:rsidR="005A64D2" w:rsidRPr="00EC4D66" w:rsidRDefault="005A64D2" w:rsidP="005A64D2">
      <w:pPr>
        <w:pStyle w:val="2"/>
        <w:ind w:firstLine="0"/>
        <w:jc w:val="center"/>
        <w:outlineLvl w:val="0"/>
        <w:rPr>
          <w:rStyle w:val="a3"/>
          <w:b/>
          <w:sz w:val="28"/>
          <w:lang w:val="kk-KZ"/>
        </w:rPr>
      </w:pPr>
      <w:r w:rsidRPr="00EC4D66">
        <w:rPr>
          <w:b/>
          <w:sz w:val="28"/>
          <w:lang w:val="kk-KZ"/>
        </w:rPr>
        <w:t>7.3 Металдың қаттылығы</w:t>
      </w:r>
    </w:p>
    <w:p w:rsidR="005A64D2" w:rsidRPr="00EC4D66" w:rsidRDefault="005A64D2" w:rsidP="005A64D2">
      <w:pPr>
        <w:pStyle w:val="2"/>
        <w:rPr>
          <w:sz w:val="28"/>
          <w:lang w:val="kk-KZ"/>
        </w:rPr>
      </w:pPr>
    </w:p>
    <w:p w:rsidR="005A64D2" w:rsidRDefault="005A64D2" w:rsidP="005A64D2">
      <w:pPr>
        <w:pStyle w:val="2"/>
        <w:rPr>
          <w:sz w:val="28"/>
          <w:lang w:val="kk-KZ"/>
        </w:rPr>
      </w:pPr>
      <w:r>
        <w:rPr>
          <w:sz w:val="28"/>
          <w:lang w:val="kk-KZ"/>
        </w:rPr>
        <w:t>М</w:t>
      </w:r>
      <w:r w:rsidRPr="00EC4D66">
        <w:rPr>
          <w:sz w:val="28"/>
          <w:lang w:val="kk-KZ"/>
        </w:rPr>
        <w:t>атериалдың беткі қабатына әсер еткен  пластикалық деформацияға  қарсылық көрсету қа</w:t>
      </w:r>
      <w:r>
        <w:rPr>
          <w:sz w:val="28"/>
          <w:lang w:val="kk-KZ"/>
        </w:rPr>
        <w:t>біле</w:t>
      </w:r>
      <w:r w:rsidRPr="00EC4D66">
        <w:rPr>
          <w:sz w:val="28"/>
          <w:lang w:val="kk-KZ"/>
        </w:rPr>
        <w:t xml:space="preserve">ті </w:t>
      </w:r>
      <w:r>
        <w:rPr>
          <w:sz w:val="28"/>
          <w:lang w:val="kk-KZ"/>
        </w:rPr>
        <w:t xml:space="preserve"> </w:t>
      </w:r>
      <w:r w:rsidRPr="00791D93">
        <w:rPr>
          <w:spacing w:val="50"/>
          <w:sz w:val="28"/>
          <w:szCs w:val="28"/>
          <w:lang w:val="kk-KZ"/>
        </w:rPr>
        <w:t>қаттылық</w:t>
      </w:r>
      <w:r w:rsidRPr="00EC4D66">
        <w:rPr>
          <w:sz w:val="28"/>
          <w:lang w:val="kk-KZ"/>
        </w:rPr>
        <w:t xml:space="preserve"> деп аталады. Қаттылықты өлшеу арқылы металл материалдарының сапасын  анықтау кең тараған. Себебі сынақққа түскен материалдар бастапқы қалпын өзгертпей, бүлінбей сақтап қалады және өлшеу процесі оңай, жылдам жүреді. Қаттылықты сынау тәсілдері көп.  </w:t>
      </w:r>
    </w:p>
    <w:p w:rsidR="005A64D2" w:rsidRDefault="005A64D2" w:rsidP="005A64D2">
      <w:pPr>
        <w:pStyle w:val="2"/>
        <w:rPr>
          <w:sz w:val="28"/>
          <w:lang w:val="kk-KZ"/>
        </w:rPr>
      </w:pPr>
      <w:r w:rsidRPr="00EC4D66">
        <w:rPr>
          <w:sz w:val="28"/>
          <w:lang w:val="kk-KZ"/>
        </w:rPr>
        <w:t xml:space="preserve">         </w:t>
      </w:r>
    </w:p>
    <w:p w:rsidR="005A64D2" w:rsidRPr="00EC4D66" w:rsidRDefault="005A64D2" w:rsidP="005A64D2">
      <w:pPr>
        <w:pStyle w:val="2"/>
        <w:rPr>
          <w:sz w:val="28"/>
          <w:lang w:val="kk-KZ"/>
        </w:rPr>
      </w:pPr>
    </w:p>
    <w:p w:rsidR="005A64D2" w:rsidRPr="00EC4D66" w:rsidRDefault="005A64D2" w:rsidP="005A64D2">
      <w:pPr>
        <w:pStyle w:val="2"/>
        <w:jc w:val="left"/>
        <w:rPr>
          <w:sz w:val="28"/>
          <w:lang w:val="kk-KZ"/>
        </w:rPr>
      </w:pPr>
      <w:r>
        <w:rPr>
          <w:noProof/>
          <w:sz w:val="28"/>
          <w:lang w:val="ru-RU"/>
        </w:rPr>
        <w:drawing>
          <wp:inline distT="0" distB="0" distL="0" distR="0">
            <wp:extent cx="5969000" cy="2578100"/>
            <wp:effectExtent l="0" t="0" r="0" b="0"/>
            <wp:docPr id="5" name="Рисунок 5" descr="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30,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69000" cy="2578100"/>
                    </a:xfrm>
                    <a:prstGeom prst="rect">
                      <a:avLst/>
                    </a:prstGeom>
                    <a:noFill/>
                    <a:ln>
                      <a:noFill/>
                    </a:ln>
                  </pic:spPr>
                </pic:pic>
              </a:graphicData>
            </a:graphic>
          </wp:inline>
        </w:drawing>
      </w:r>
    </w:p>
    <w:p w:rsidR="005A64D2" w:rsidRPr="00EC4D66" w:rsidRDefault="005A64D2" w:rsidP="005A64D2">
      <w:pPr>
        <w:pStyle w:val="2"/>
        <w:rPr>
          <w:sz w:val="28"/>
          <w:lang w:val="kk-KZ"/>
        </w:rPr>
      </w:pPr>
    </w:p>
    <w:p w:rsidR="005A64D2" w:rsidRPr="00EC4D66" w:rsidRDefault="005A64D2" w:rsidP="005A64D2">
      <w:pPr>
        <w:pStyle w:val="2"/>
        <w:rPr>
          <w:sz w:val="28"/>
          <w:lang w:val="kk-KZ"/>
        </w:rPr>
      </w:pPr>
      <w:r w:rsidRPr="00EC4D66">
        <w:rPr>
          <w:sz w:val="28"/>
          <w:lang w:val="kk-KZ"/>
        </w:rPr>
        <w:t>34</w:t>
      </w:r>
      <w:r>
        <w:rPr>
          <w:sz w:val="28"/>
          <w:lang w:val="kk-KZ"/>
        </w:rPr>
        <w:t xml:space="preserve">- </w:t>
      </w:r>
      <w:r w:rsidRPr="00EC4D66">
        <w:rPr>
          <w:sz w:val="28"/>
          <w:lang w:val="kk-KZ"/>
        </w:rPr>
        <w:t>сурет</w:t>
      </w:r>
      <w:r>
        <w:rPr>
          <w:sz w:val="28"/>
          <w:lang w:val="kk-KZ"/>
        </w:rPr>
        <w:t>.</w:t>
      </w:r>
      <w:r w:rsidRPr="00EC4D66">
        <w:rPr>
          <w:sz w:val="28"/>
          <w:lang w:val="kk-KZ"/>
        </w:rPr>
        <w:t xml:space="preserve"> Қаттылықты Бринель (а), Роквелл (б) және Виккерс (в) тәсілдерімен анықтау с</w:t>
      </w:r>
      <w:r>
        <w:rPr>
          <w:sz w:val="28"/>
          <w:lang w:val="kk-KZ"/>
        </w:rPr>
        <w:t>ұлб</w:t>
      </w:r>
      <w:r w:rsidRPr="00EC4D66">
        <w:rPr>
          <w:sz w:val="28"/>
          <w:lang w:val="kk-KZ"/>
        </w:rPr>
        <w:t>асы.</w:t>
      </w:r>
    </w:p>
    <w:p w:rsidR="005A64D2" w:rsidRPr="00EC4D66" w:rsidRDefault="005A64D2" w:rsidP="005A64D2">
      <w:pPr>
        <w:pStyle w:val="2"/>
        <w:ind w:firstLine="709"/>
        <w:rPr>
          <w:sz w:val="28"/>
          <w:lang w:val="kk-KZ"/>
        </w:rPr>
      </w:pPr>
    </w:p>
    <w:p w:rsidR="005A64D2" w:rsidRPr="00EC4D66" w:rsidRDefault="005A64D2" w:rsidP="005A64D2">
      <w:pPr>
        <w:pStyle w:val="2"/>
        <w:ind w:firstLine="709"/>
        <w:rPr>
          <w:sz w:val="28"/>
          <w:lang w:val="kk-KZ"/>
        </w:rPr>
      </w:pPr>
      <w:r w:rsidRPr="00EC4D66">
        <w:rPr>
          <w:sz w:val="28"/>
          <w:lang w:val="kk-KZ"/>
        </w:rPr>
        <w:t xml:space="preserve">7.3.1 </w:t>
      </w:r>
      <w:r w:rsidRPr="002025FE">
        <w:rPr>
          <w:spacing w:val="40"/>
          <w:sz w:val="28"/>
          <w:szCs w:val="28"/>
          <w:lang w:val="kk-KZ"/>
        </w:rPr>
        <w:t>Бринель тәсілімен</w:t>
      </w:r>
      <w:r w:rsidRPr="00EC4D66">
        <w:rPr>
          <w:sz w:val="28"/>
          <w:lang w:val="kk-KZ"/>
        </w:rPr>
        <w:t xml:space="preserve"> қаттылықты өлшеу</w:t>
      </w:r>
    </w:p>
    <w:p w:rsidR="005A64D2" w:rsidRPr="00EC4D66" w:rsidRDefault="005A64D2" w:rsidP="005A64D2">
      <w:pPr>
        <w:pStyle w:val="2"/>
        <w:rPr>
          <w:sz w:val="28"/>
          <w:lang w:val="kk-KZ"/>
        </w:rPr>
      </w:pPr>
      <w:r w:rsidRPr="00EC4D66">
        <w:rPr>
          <w:sz w:val="28"/>
          <w:lang w:val="kk-KZ"/>
        </w:rPr>
        <w:t>Бұл тәсілдің  мәніне сынақ үлгісіне Д</w:t>
      </w:r>
      <w:r>
        <w:rPr>
          <w:sz w:val="28"/>
          <w:lang w:val="kk-KZ"/>
        </w:rPr>
        <w:t xml:space="preserve"> (</w:t>
      </w:r>
      <w:r w:rsidRPr="00EC4D66">
        <w:rPr>
          <w:sz w:val="28"/>
          <w:lang w:val="kk-KZ"/>
        </w:rPr>
        <w:t>мм</w:t>
      </w:r>
      <w:r>
        <w:rPr>
          <w:sz w:val="28"/>
          <w:lang w:val="kk-KZ"/>
        </w:rPr>
        <w:t>)</w:t>
      </w:r>
      <w:r w:rsidRPr="00EC4D66">
        <w:rPr>
          <w:sz w:val="28"/>
          <w:lang w:val="kk-KZ"/>
        </w:rPr>
        <w:t xml:space="preserve"> диаметрлі болаттан жасалған шарикті F(Р), Н(кгс) күшімен батырып, түсірілген күш тоқтатылғаннан кейінгі шариктен түскен іздің диаметрін d </w:t>
      </w:r>
      <w:r>
        <w:rPr>
          <w:sz w:val="28"/>
          <w:lang w:val="kk-KZ"/>
        </w:rPr>
        <w:t>(</w:t>
      </w:r>
      <w:r w:rsidRPr="00EC4D66">
        <w:rPr>
          <w:sz w:val="28"/>
          <w:lang w:val="kk-KZ"/>
        </w:rPr>
        <w:t>мм</w:t>
      </w:r>
      <w:r>
        <w:rPr>
          <w:sz w:val="28"/>
          <w:lang w:val="kk-KZ"/>
        </w:rPr>
        <w:t>)</w:t>
      </w:r>
      <w:r w:rsidRPr="00EC4D66">
        <w:rPr>
          <w:sz w:val="28"/>
          <w:lang w:val="kk-KZ"/>
        </w:rPr>
        <w:t xml:space="preserve"> өлшеу </w:t>
      </w:r>
      <w:r w:rsidRPr="00EC4D66">
        <w:rPr>
          <w:sz w:val="28"/>
          <w:lang w:val="kk-KZ"/>
        </w:rPr>
        <w:lastRenderedPageBreak/>
        <w:t>жатады (34,а</w:t>
      </w:r>
      <w:r>
        <w:rPr>
          <w:sz w:val="28"/>
          <w:lang w:val="kk-KZ"/>
        </w:rPr>
        <w:t>-</w:t>
      </w:r>
      <w:r w:rsidRPr="00EC4D66">
        <w:rPr>
          <w:sz w:val="28"/>
          <w:lang w:val="kk-KZ"/>
        </w:rPr>
        <w:t xml:space="preserve"> сурет). Алынған нәтиже  бойынша арнаулы аударма кестесіне сүйеніп</w:t>
      </w:r>
      <w:r>
        <w:rPr>
          <w:sz w:val="28"/>
          <w:lang w:val="kk-KZ"/>
        </w:rPr>
        <w:t xml:space="preserve"> </w:t>
      </w:r>
      <w:r w:rsidRPr="00EC4D66">
        <w:rPr>
          <w:sz w:val="28"/>
          <w:lang w:val="kk-KZ"/>
        </w:rPr>
        <w:t xml:space="preserve"> немесе   НВ =  </w:t>
      </w:r>
      <w:smartTag w:uri="urn:schemas-microsoft-com:office:smarttags" w:element="metricconverter">
        <w:smartTagPr>
          <w:attr w:name="ProductID" w:val="2 F"/>
        </w:smartTagPr>
        <w:r w:rsidRPr="00EC4D66">
          <w:rPr>
            <w:sz w:val="28"/>
            <w:lang w:val="kk-KZ"/>
          </w:rPr>
          <w:t>2 F</w:t>
        </w:r>
      </w:smartTag>
      <w:r w:rsidRPr="00EC4D66">
        <w:rPr>
          <w:sz w:val="28"/>
          <w:lang w:val="kk-KZ"/>
        </w:rPr>
        <w:t xml:space="preserve">(P) / πD (D- </w:t>
      </w:r>
      <w:r w:rsidRPr="00EC4D66">
        <w:rPr>
          <w:position w:val="-8"/>
          <w:sz w:val="28"/>
          <w:lang w:val="kk-KZ"/>
        </w:rPr>
        <w:object w:dxaOrig="1060" w:dyaOrig="400">
          <v:shape id="_x0000_i1039" type="#_x0000_t75" style="width:53pt;height:20pt" o:ole="">
            <v:imagedata r:id="rId25" o:title=""/>
          </v:shape>
          <o:OLEObject Type="Embed" ProgID="Equation.3" ShapeID="_x0000_i1039" DrawAspect="Content" ObjectID="_1641283515" r:id="rId26"/>
        </w:object>
      </w:r>
      <w:r w:rsidRPr="00EC4D66">
        <w:rPr>
          <w:sz w:val="28"/>
          <w:lang w:val="kk-KZ"/>
        </w:rPr>
        <w:t>) формуласы бойынша қаттылық анықталады.  Мұндағы</w:t>
      </w:r>
      <w:r>
        <w:rPr>
          <w:sz w:val="28"/>
          <w:lang w:val="kk-KZ"/>
        </w:rPr>
        <w:t xml:space="preserve">               </w:t>
      </w:r>
      <w:r w:rsidRPr="00EC4D66">
        <w:rPr>
          <w:sz w:val="28"/>
          <w:lang w:val="kk-KZ"/>
        </w:rPr>
        <w:t xml:space="preserve"> Н- қаттылықтың символы, В - Бринель тәсілі. Шариктен түскен іздің диаметрі қанша кішкене болса, қаттылық сонша жоғары болады.</w:t>
      </w:r>
    </w:p>
    <w:p w:rsidR="005A64D2" w:rsidRPr="00EC4D66" w:rsidRDefault="005A64D2" w:rsidP="005A64D2">
      <w:pPr>
        <w:pStyle w:val="2"/>
        <w:rPr>
          <w:sz w:val="28"/>
          <w:lang w:val="kk-KZ"/>
        </w:rPr>
      </w:pPr>
      <w:r w:rsidRPr="00EC4D66">
        <w:rPr>
          <w:sz w:val="28"/>
          <w:lang w:val="kk-KZ"/>
        </w:rPr>
        <w:t xml:space="preserve"> Беріктік шегімен қаттылық саны арасында келесідей байланыс бар:  болат үшін  </w:t>
      </w:r>
      <w:r w:rsidRPr="00EC4D66">
        <w:rPr>
          <w:position w:val="-6"/>
          <w:sz w:val="28"/>
        </w:rPr>
        <w:object w:dxaOrig="260" w:dyaOrig="240">
          <v:shape id="_x0000_i1040" type="#_x0000_t75" style="width:13pt;height:12pt" o:ole="">
            <v:imagedata r:id="rId5" o:title=""/>
          </v:shape>
          <o:OLEObject Type="Embed" ProgID="Equation.2" ShapeID="_x0000_i1040" DrawAspect="Content" ObjectID="_1641283516" r:id="rId27"/>
        </w:object>
      </w:r>
      <w:r w:rsidRPr="00EC4D66">
        <w:rPr>
          <w:sz w:val="28"/>
          <w:vertAlign w:val="subscript"/>
          <w:lang w:val="kk-KZ"/>
        </w:rPr>
        <w:t>в</w:t>
      </w:r>
      <w:r w:rsidRPr="00EC4D66">
        <w:rPr>
          <w:sz w:val="28"/>
          <w:lang w:val="kk-KZ"/>
        </w:rPr>
        <w:t xml:space="preserve"> = 0,34 НВ, </w:t>
      </w:r>
    </w:p>
    <w:p w:rsidR="005A64D2" w:rsidRPr="00EC4D66" w:rsidRDefault="005A64D2" w:rsidP="005A64D2">
      <w:pPr>
        <w:pStyle w:val="2"/>
        <w:ind w:firstLine="0"/>
        <w:rPr>
          <w:sz w:val="28"/>
          <w:lang w:val="kk-KZ"/>
        </w:rPr>
      </w:pPr>
      <w:r w:rsidRPr="00EC4D66">
        <w:rPr>
          <w:sz w:val="28"/>
          <w:lang w:val="kk-KZ"/>
        </w:rPr>
        <w:t xml:space="preserve">мыс қорытпалары үшін  </w:t>
      </w:r>
      <w:r w:rsidRPr="00EC4D66">
        <w:rPr>
          <w:position w:val="-6"/>
          <w:sz w:val="28"/>
        </w:rPr>
        <w:object w:dxaOrig="260" w:dyaOrig="240">
          <v:shape id="_x0000_i1041" type="#_x0000_t75" style="width:13pt;height:12pt" o:ole="">
            <v:imagedata r:id="rId5" o:title=""/>
          </v:shape>
          <o:OLEObject Type="Embed" ProgID="Equation.2" ShapeID="_x0000_i1041" DrawAspect="Content" ObjectID="_1641283517" r:id="rId28"/>
        </w:object>
      </w:r>
      <w:r w:rsidRPr="00EC4D66">
        <w:rPr>
          <w:sz w:val="28"/>
          <w:vertAlign w:val="subscript"/>
          <w:lang w:val="kk-KZ"/>
        </w:rPr>
        <w:t>в</w:t>
      </w:r>
      <w:r w:rsidRPr="00EC4D66">
        <w:rPr>
          <w:sz w:val="28"/>
          <w:lang w:val="kk-KZ"/>
        </w:rPr>
        <w:t xml:space="preserve"> = 0,45 НВ, </w:t>
      </w:r>
    </w:p>
    <w:p w:rsidR="005A64D2" w:rsidRPr="00EC4D66" w:rsidRDefault="005A64D2" w:rsidP="005A64D2">
      <w:pPr>
        <w:pStyle w:val="2"/>
        <w:ind w:firstLine="0"/>
        <w:rPr>
          <w:sz w:val="28"/>
          <w:lang w:val="kk-KZ"/>
        </w:rPr>
      </w:pPr>
      <w:r w:rsidRPr="00EC4D66">
        <w:rPr>
          <w:sz w:val="28"/>
          <w:lang w:val="kk-KZ"/>
        </w:rPr>
        <w:t xml:space="preserve">алюминий қорытпалары үшін  </w:t>
      </w:r>
      <w:r w:rsidRPr="00EC4D66">
        <w:rPr>
          <w:position w:val="-6"/>
          <w:sz w:val="28"/>
        </w:rPr>
        <w:object w:dxaOrig="260" w:dyaOrig="240">
          <v:shape id="_x0000_i1042" type="#_x0000_t75" style="width:13pt;height:12pt" o:ole="">
            <v:imagedata r:id="rId5" o:title=""/>
          </v:shape>
          <o:OLEObject Type="Embed" ProgID="Equation.2" ShapeID="_x0000_i1042" DrawAspect="Content" ObjectID="_1641283518" r:id="rId29"/>
        </w:object>
      </w:r>
      <w:r w:rsidRPr="00EC4D66">
        <w:rPr>
          <w:sz w:val="28"/>
          <w:vertAlign w:val="subscript"/>
          <w:lang w:val="kk-KZ"/>
        </w:rPr>
        <w:t>в</w:t>
      </w:r>
      <w:r w:rsidRPr="00EC4D66">
        <w:rPr>
          <w:sz w:val="28"/>
          <w:lang w:val="kk-KZ"/>
        </w:rPr>
        <w:t xml:space="preserve"> = 0,35 НВ.</w:t>
      </w:r>
    </w:p>
    <w:p w:rsidR="005A64D2" w:rsidRPr="00EC4D66" w:rsidRDefault="005A64D2" w:rsidP="005A64D2">
      <w:pPr>
        <w:pStyle w:val="2"/>
        <w:ind w:firstLine="709"/>
        <w:rPr>
          <w:sz w:val="28"/>
          <w:lang w:val="kk-KZ"/>
        </w:rPr>
      </w:pPr>
      <w:r>
        <w:rPr>
          <w:sz w:val="28"/>
          <w:lang w:val="kk-KZ"/>
        </w:rPr>
        <w:t>Бринел</w:t>
      </w:r>
      <w:r w:rsidRPr="00EC4D66">
        <w:rPr>
          <w:sz w:val="28"/>
          <w:lang w:val="kk-KZ"/>
        </w:rPr>
        <w:t>ь  тәсілін қолдануда  болат</w:t>
      </w:r>
      <w:r>
        <w:rPr>
          <w:sz w:val="28"/>
          <w:lang w:val="kk-KZ"/>
        </w:rPr>
        <w:t>тың</w:t>
      </w:r>
      <w:r w:rsidRPr="00EC4D66">
        <w:rPr>
          <w:sz w:val="28"/>
          <w:lang w:val="kk-KZ"/>
        </w:rPr>
        <w:t xml:space="preserve">  қаттылығы 450 НВ аспау</w:t>
      </w:r>
      <w:r>
        <w:rPr>
          <w:sz w:val="28"/>
          <w:lang w:val="kk-KZ"/>
        </w:rPr>
        <w:t>ы</w:t>
      </w:r>
      <w:r w:rsidRPr="00EC4D66">
        <w:rPr>
          <w:sz w:val="28"/>
          <w:lang w:val="kk-KZ"/>
        </w:rPr>
        <w:t xml:space="preserve"> керек, ал түсті металдар</w:t>
      </w:r>
      <w:r>
        <w:rPr>
          <w:sz w:val="28"/>
          <w:lang w:val="kk-KZ"/>
        </w:rPr>
        <w:t xml:space="preserve">дікі </w:t>
      </w:r>
      <w:r w:rsidRPr="00EC4D66">
        <w:rPr>
          <w:sz w:val="28"/>
          <w:lang w:val="kk-KZ"/>
        </w:rPr>
        <w:t xml:space="preserve"> 200 НВ  шектеледі. </w:t>
      </w:r>
    </w:p>
    <w:p w:rsidR="005A64D2" w:rsidRPr="00EC4D66" w:rsidRDefault="005A64D2" w:rsidP="005A64D2">
      <w:pPr>
        <w:pStyle w:val="2"/>
        <w:ind w:firstLine="709"/>
        <w:outlineLvl w:val="0"/>
        <w:rPr>
          <w:sz w:val="28"/>
          <w:lang w:val="kk-KZ"/>
        </w:rPr>
      </w:pPr>
      <w:r w:rsidRPr="00EC4D66">
        <w:rPr>
          <w:sz w:val="28"/>
          <w:lang w:val="kk-KZ"/>
        </w:rPr>
        <w:t xml:space="preserve">7.3.2 </w:t>
      </w:r>
      <w:r>
        <w:rPr>
          <w:sz w:val="28"/>
          <w:lang w:val="kk-KZ"/>
        </w:rPr>
        <w:t xml:space="preserve"> </w:t>
      </w:r>
      <w:r w:rsidRPr="002025FE">
        <w:rPr>
          <w:spacing w:val="40"/>
          <w:sz w:val="28"/>
          <w:szCs w:val="28"/>
          <w:lang w:val="kk-KZ"/>
        </w:rPr>
        <w:t>Роквелл тәсілімен</w:t>
      </w:r>
      <w:r w:rsidRPr="00EC4D66">
        <w:rPr>
          <w:sz w:val="28"/>
          <w:lang w:val="kk-KZ"/>
        </w:rPr>
        <w:t xml:space="preserve"> </w:t>
      </w:r>
      <w:r>
        <w:rPr>
          <w:sz w:val="28"/>
          <w:lang w:val="kk-KZ"/>
        </w:rPr>
        <w:t xml:space="preserve"> </w:t>
      </w:r>
      <w:r w:rsidRPr="00EC4D66">
        <w:rPr>
          <w:sz w:val="28"/>
          <w:lang w:val="kk-KZ"/>
        </w:rPr>
        <w:t>қаттылықты өлшеу</w:t>
      </w:r>
    </w:p>
    <w:p w:rsidR="005A64D2" w:rsidRDefault="005A64D2" w:rsidP="005A64D2">
      <w:pPr>
        <w:pStyle w:val="2"/>
        <w:ind w:firstLine="709"/>
        <w:rPr>
          <w:sz w:val="28"/>
          <w:lang w:val="kk-KZ"/>
        </w:rPr>
      </w:pPr>
      <w:r w:rsidRPr="00EC4D66">
        <w:rPr>
          <w:sz w:val="28"/>
          <w:lang w:val="kk-KZ"/>
        </w:rPr>
        <w:t>Бұл тәсілмен өлшеуде төбесінің бұрышы 120</w:t>
      </w:r>
      <w:r w:rsidRPr="00EC4D66">
        <w:rPr>
          <w:sz w:val="28"/>
          <w:vertAlign w:val="superscript"/>
          <w:lang w:val="kk-KZ"/>
        </w:rPr>
        <w:t>0</w:t>
      </w:r>
      <w:r w:rsidRPr="00EC4D66">
        <w:rPr>
          <w:sz w:val="28"/>
          <w:lang w:val="kk-KZ"/>
        </w:rPr>
        <w:t>-қа тең алмаздан жасалған конус ұштықты (А және С шкалалары) немесе диаметрі 1,5875мм шыңдалған болат шаригін  (В шкаласы)  біртіндеп түсірілетін күштер (алдын ала Р</w:t>
      </w:r>
      <w:r w:rsidRPr="00EC4D66">
        <w:rPr>
          <w:sz w:val="28"/>
          <w:vertAlign w:val="subscript"/>
          <w:lang w:val="kk-KZ"/>
        </w:rPr>
        <w:t>0</w:t>
      </w:r>
      <w:r w:rsidRPr="00EC4D66">
        <w:rPr>
          <w:sz w:val="28"/>
          <w:lang w:val="kk-KZ"/>
        </w:rPr>
        <w:t xml:space="preserve"> кгс, негізгі Р</w:t>
      </w:r>
      <w:r w:rsidRPr="00EC4D66">
        <w:rPr>
          <w:sz w:val="28"/>
          <w:vertAlign w:val="subscript"/>
          <w:lang w:val="kk-KZ"/>
        </w:rPr>
        <w:t>1</w:t>
      </w:r>
      <w:r w:rsidRPr="00EC4D66">
        <w:rPr>
          <w:sz w:val="28"/>
          <w:lang w:val="kk-KZ"/>
        </w:rPr>
        <w:t>,</w:t>
      </w:r>
      <w:r>
        <w:rPr>
          <w:sz w:val="28"/>
          <w:lang w:val="kk-KZ"/>
        </w:rPr>
        <w:t xml:space="preserve"> </w:t>
      </w:r>
      <w:r w:rsidRPr="00EC4D66">
        <w:rPr>
          <w:sz w:val="28"/>
          <w:lang w:val="kk-KZ"/>
        </w:rPr>
        <w:t>кгс)  арқылы үлгіге батырып</w:t>
      </w:r>
      <w:r>
        <w:rPr>
          <w:sz w:val="28"/>
          <w:lang w:val="kk-KZ"/>
        </w:rPr>
        <w:t>,</w:t>
      </w:r>
      <w:r w:rsidRPr="00EC4D66">
        <w:rPr>
          <w:sz w:val="28"/>
          <w:lang w:val="kk-KZ"/>
        </w:rPr>
        <w:t xml:space="preserve">  </w:t>
      </w:r>
      <w:r>
        <w:rPr>
          <w:sz w:val="28"/>
          <w:lang w:val="kk-KZ"/>
        </w:rPr>
        <w:t>оның</w:t>
      </w:r>
      <w:r w:rsidRPr="00EC4D66">
        <w:rPr>
          <w:sz w:val="28"/>
          <w:lang w:val="kk-KZ"/>
        </w:rPr>
        <w:t xml:space="preserve"> ену тереңдігі анықталады. Өлшем бірлігі </w:t>
      </w:r>
      <w:r>
        <w:rPr>
          <w:sz w:val="28"/>
          <w:lang w:val="kk-KZ"/>
        </w:rPr>
        <w:t>аспаптың</w:t>
      </w:r>
      <w:r w:rsidRPr="00EC4D66">
        <w:rPr>
          <w:sz w:val="28"/>
          <w:lang w:val="kk-KZ"/>
        </w:rPr>
        <w:t xml:space="preserve"> шкаласының әрб</w:t>
      </w:r>
      <w:r>
        <w:rPr>
          <w:sz w:val="28"/>
          <w:lang w:val="kk-KZ"/>
        </w:rPr>
        <w:t>і</w:t>
      </w:r>
      <w:r w:rsidRPr="00EC4D66">
        <w:rPr>
          <w:sz w:val="28"/>
          <w:lang w:val="kk-KZ"/>
        </w:rPr>
        <w:t>р бөлігінің 0,002мм тереңдікті көрсетуіне сәйкес алынады.  Роквелл тәсілімен анықталатын қаттылық  HRA, HRB, HRC әріптерімен белгіленеді. Олардың бәрі үлгінің бетіне түсірілетін ұ</w:t>
      </w:r>
      <w:r>
        <w:rPr>
          <w:sz w:val="28"/>
          <w:lang w:val="kk-KZ"/>
        </w:rPr>
        <w:t>ш</w:t>
      </w:r>
      <w:r w:rsidRPr="00EC4D66">
        <w:rPr>
          <w:sz w:val="28"/>
          <w:lang w:val="kk-KZ"/>
        </w:rPr>
        <w:t>тықтың  шартты тереңдігіне кері, өлшемсіз шамалар. Өлшеу с</w:t>
      </w:r>
      <w:r>
        <w:rPr>
          <w:sz w:val="28"/>
          <w:lang w:val="kk-KZ"/>
        </w:rPr>
        <w:t>ұлб</w:t>
      </w:r>
      <w:r w:rsidRPr="00EC4D66">
        <w:rPr>
          <w:sz w:val="28"/>
          <w:lang w:val="kk-KZ"/>
        </w:rPr>
        <w:t>асы 29,б</w:t>
      </w:r>
      <w:r>
        <w:rPr>
          <w:sz w:val="28"/>
          <w:lang w:val="kk-KZ"/>
        </w:rPr>
        <w:t>-</w:t>
      </w:r>
      <w:r w:rsidRPr="00EC4D66">
        <w:rPr>
          <w:sz w:val="28"/>
          <w:lang w:val="kk-KZ"/>
        </w:rPr>
        <w:t xml:space="preserve"> суретінде көрсетілген. Ұштықтың ену тереңдігі азайған сайын, сынақтағы материалдың қаттылығы жоғары. Қаттылық</w:t>
      </w:r>
      <w:r>
        <w:rPr>
          <w:sz w:val="28"/>
          <w:lang w:val="kk-KZ"/>
        </w:rPr>
        <w:t>ты:</w:t>
      </w:r>
    </w:p>
    <w:p w:rsidR="005A64D2" w:rsidRDefault="005A64D2" w:rsidP="005A64D2">
      <w:pPr>
        <w:pStyle w:val="2"/>
        <w:ind w:firstLine="709"/>
        <w:rPr>
          <w:sz w:val="28"/>
          <w:lang w:val="kk-KZ"/>
        </w:rPr>
      </w:pPr>
      <w:r w:rsidRPr="00EC4D66">
        <w:rPr>
          <w:sz w:val="28"/>
          <w:lang w:val="kk-KZ"/>
        </w:rPr>
        <w:t>алмазды ұштық</w:t>
      </w:r>
      <w:r>
        <w:rPr>
          <w:sz w:val="28"/>
          <w:lang w:val="kk-KZ"/>
        </w:rPr>
        <w:t xml:space="preserve">пен өлшегенде </w:t>
      </w:r>
      <w:r w:rsidRPr="00EC4D66">
        <w:rPr>
          <w:sz w:val="28"/>
          <w:lang w:val="kk-KZ"/>
        </w:rPr>
        <w:t xml:space="preserve"> </w:t>
      </w:r>
      <w:r>
        <w:rPr>
          <w:sz w:val="28"/>
          <w:lang w:val="kk-KZ"/>
        </w:rPr>
        <w:t xml:space="preserve">- </w:t>
      </w:r>
      <w:r w:rsidRPr="00EC4D66">
        <w:rPr>
          <w:sz w:val="28"/>
          <w:lang w:val="kk-KZ"/>
        </w:rPr>
        <w:t>HRC (HRA)</w:t>
      </w:r>
      <w:r>
        <w:rPr>
          <w:sz w:val="28"/>
          <w:lang w:val="kk-KZ"/>
        </w:rPr>
        <w:t xml:space="preserve"> </w:t>
      </w:r>
      <w:r w:rsidRPr="00EC4D66">
        <w:rPr>
          <w:sz w:val="28"/>
          <w:lang w:val="kk-KZ"/>
        </w:rPr>
        <w:t>=</w:t>
      </w:r>
      <w:r>
        <w:rPr>
          <w:sz w:val="28"/>
          <w:lang w:val="kk-KZ"/>
        </w:rPr>
        <w:t xml:space="preserve"> </w:t>
      </w:r>
      <w:r w:rsidRPr="00EC4D66">
        <w:rPr>
          <w:sz w:val="28"/>
          <w:lang w:val="kk-KZ"/>
        </w:rPr>
        <w:t>100</w:t>
      </w:r>
      <w:r>
        <w:rPr>
          <w:sz w:val="28"/>
          <w:lang w:val="kk-KZ"/>
        </w:rPr>
        <w:t xml:space="preserve"> </w:t>
      </w:r>
      <w:r w:rsidRPr="00EC4D66">
        <w:rPr>
          <w:sz w:val="28"/>
          <w:lang w:val="kk-KZ"/>
        </w:rPr>
        <w:t>-</w:t>
      </w:r>
      <w:r>
        <w:rPr>
          <w:sz w:val="28"/>
          <w:lang w:val="kk-KZ"/>
        </w:rPr>
        <w:t xml:space="preserve"> </w:t>
      </w:r>
      <w:r w:rsidRPr="00EC4D66">
        <w:rPr>
          <w:sz w:val="28"/>
          <w:lang w:val="kk-KZ"/>
        </w:rPr>
        <w:t xml:space="preserve">e  </w:t>
      </w:r>
      <w:r>
        <w:rPr>
          <w:sz w:val="28"/>
          <w:lang w:val="kk-KZ"/>
        </w:rPr>
        <w:t xml:space="preserve">  </w:t>
      </w:r>
      <w:r w:rsidRPr="00EC4D66">
        <w:rPr>
          <w:sz w:val="28"/>
          <w:lang w:val="kk-KZ"/>
        </w:rPr>
        <w:t>формуласы</w:t>
      </w:r>
      <w:r>
        <w:rPr>
          <w:sz w:val="28"/>
          <w:lang w:val="kk-KZ"/>
        </w:rPr>
        <w:t xml:space="preserve">мен </w:t>
      </w:r>
    </w:p>
    <w:p w:rsidR="005A64D2" w:rsidRDefault="005A64D2" w:rsidP="005A64D2">
      <w:pPr>
        <w:pStyle w:val="2"/>
        <w:ind w:firstLine="709"/>
        <w:rPr>
          <w:sz w:val="28"/>
          <w:lang w:val="kk-KZ"/>
        </w:rPr>
      </w:pPr>
      <w:r>
        <w:rPr>
          <w:sz w:val="28"/>
          <w:lang w:val="kk-KZ"/>
        </w:rPr>
        <w:t>б</w:t>
      </w:r>
      <w:r w:rsidRPr="00EC4D66">
        <w:rPr>
          <w:sz w:val="28"/>
          <w:lang w:val="kk-KZ"/>
        </w:rPr>
        <w:t xml:space="preserve">олат шарикті қолданғанда </w:t>
      </w:r>
      <w:r>
        <w:rPr>
          <w:sz w:val="28"/>
          <w:lang w:val="kk-KZ"/>
        </w:rPr>
        <w:t xml:space="preserve">       - </w:t>
      </w:r>
      <w:r w:rsidRPr="00EC4D66">
        <w:rPr>
          <w:sz w:val="28"/>
          <w:lang w:val="kk-KZ"/>
        </w:rPr>
        <w:t>HRB = 130</w:t>
      </w:r>
      <w:r>
        <w:rPr>
          <w:sz w:val="28"/>
          <w:lang w:val="kk-KZ"/>
        </w:rPr>
        <w:t xml:space="preserve"> –</w:t>
      </w:r>
      <w:r w:rsidRPr="00EC4D66">
        <w:rPr>
          <w:sz w:val="28"/>
          <w:lang w:val="kk-KZ"/>
        </w:rPr>
        <w:t xml:space="preserve"> e</w:t>
      </w:r>
      <w:r>
        <w:rPr>
          <w:sz w:val="28"/>
          <w:lang w:val="kk-KZ"/>
        </w:rPr>
        <w:t xml:space="preserve">    формуласы арқылы есептейді</w:t>
      </w:r>
      <w:r w:rsidRPr="00EC4D66">
        <w:rPr>
          <w:sz w:val="28"/>
          <w:lang w:val="kk-KZ"/>
        </w:rPr>
        <w:t xml:space="preserve">. </w:t>
      </w:r>
    </w:p>
    <w:p w:rsidR="005A64D2" w:rsidRDefault="005A64D2" w:rsidP="005A64D2">
      <w:pPr>
        <w:pStyle w:val="2"/>
        <w:ind w:firstLine="709"/>
        <w:rPr>
          <w:sz w:val="28"/>
          <w:lang w:val="kk-KZ"/>
        </w:rPr>
      </w:pPr>
      <w:r>
        <w:rPr>
          <w:sz w:val="28"/>
          <w:lang w:val="kk-KZ"/>
        </w:rPr>
        <w:t xml:space="preserve">Мұндағы </w:t>
      </w:r>
      <w:r w:rsidRPr="00EC4D66">
        <w:rPr>
          <w:sz w:val="28"/>
          <w:lang w:val="kk-KZ"/>
        </w:rPr>
        <w:t>e =(h - h</w:t>
      </w:r>
      <w:r w:rsidRPr="00EC4D66">
        <w:rPr>
          <w:sz w:val="28"/>
          <w:vertAlign w:val="subscript"/>
          <w:lang w:val="kk-KZ"/>
        </w:rPr>
        <w:t>0</w:t>
      </w:r>
      <w:r w:rsidRPr="00EC4D66">
        <w:rPr>
          <w:sz w:val="28"/>
          <w:lang w:val="kk-KZ"/>
        </w:rPr>
        <w:t xml:space="preserve">) </w:t>
      </w:r>
      <w:smartTag w:uri="urn:schemas-microsoft-com:office:smarttags" w:element="metricconverter">
        <w:smartTagPr>
          <w:attr w:name="ProductID" w:val="0,002 мм"/>
        </w:smartTagPr>
        <w:r w:rsidRPr="00EC4D66">
          <w:rPr>
            <w:sz w:val="28"/>
            <w:lang w:val="kk-KZ"/>
          </w:rPr>
          <w:t>0,002</w:t>
        </w:r>
        <w:r>
          <w:rPr>
            <w:sz w:val="28"/>
            <w:lang w:val="kk-KZ"/>
          </w:rPr>
          <w:t xml:space="preserve"> </w:t>
        </w:r>
        <w:r w:rsidRPr="00EC4D66">
          <w:rPr>
            <w:sz w:val="28"/>
            <w:lang w:val="kk-KZ"/>
          </w:rPr>
          <w:t>мм</w:t>
        </w:r>
      </w:smartTag>
      <w:r w:rsidRPr="00EC4D66">
        <w:rPr>
          <w:sz w:val="28"/>
          <w:lang w:val="kk-KZ"/>
        </w:rPr>
        <w:t>.</w:t>
      </w:r>
      <w:r>
        <w:rPr>
          <w:sz w:val="28"/>
          <w:lang w:val="kk-KZ"/>
        </w:rPr>
        <w:t xml:space="preserve">, </w:t>
      </w:r>
      <w:r w:rsidRPr="00EC4D66">
        <w:rPr>
          <w:sz w:val="28"/>
          <w:lang w:val="kk-KZ"/>
        </w:rPr>
        <w:t xml:space="preserve"> (</w:t>
      </w:r>
      <w:smartTag w:uri="urn:schemas-microsoft-com:office:smarttags" w:element="metricconverter">
        <w:smartTagPr>
          <w:attr w:name="ProductID" w:val="0,002 мм"/>
        </w:smartTagPr>
        <w:r w:rsidRPr="00EC4D66">
          <w:rPr>
            <w:sz w:val="28"/>
            <w:lang w:val="kk-KZ"/>
          </w:rPr>
          <w:t>0,002</w:t>
        </w:r>
        <w:r>
          <w:rPr>
            <w:sz w:val="28"/>
            <w:lang w:val="kk-KZ"/>
          </w:rPr>
          <w:t xml:space="preserve"> </w:t>
        </w:r>
        <w:r w:rsidRPr="00EC4D66">
          <w:rPr>
            <w:sz w:val="28"/>
            <w:lang w:val="kk-KZ"/>
          </w:rPr>
          <w:t>мм</w:t>
        </w:r>
      </w:smartTag>
      <w:r w:rsidRPr="00EC4D66">
        <w:rPr>
          <w:sz w:val="28"/>
          <w:lang w:val="kk-KZ"/>
        </w:rPr>
        <w:t xml:space="preserve"> –</w:t>
      </w:r>
      <w:r>
        <w:rPr>
          <w:sz w:val="28"/>
          <w:lang w:val="kk-KZ"/>
        </w:rPr>
        <w:t xml:space="preserve"> </w:t>
      </w:r>
      <w:r w:rsidRPr="00EC4D66">
        <w:rPr>
          <w:sz w:val="28"/>
          <w:lang w:val="kk-KZ"/>
        </w:rPr>
        <w:t xml:space="preserve">Роквелл тәсілімен қаттылықты өлшейтін аспаптағы өлшем бірлігі). </w:t>
      </w:r>
    </w:p>
    <w:p w:rsidR="005A64D2" w:rsidRPr="00EC4D66" w:rsidRDefault="005A64D2" w:rsidP="005A64D2">
      <w:pPr>
        <w:pStyle w:val="2"/>
        <w:ind w:firstLine="709"/>
        <w:rPr>
          <w:sz w:val="28"/>
          <w:lang w:val="kk-KZ"/>
        </w:rPr>
      </w:pPr>
      <w:r w:rsidRPr="00EC4D66">
        <w:rPr>
          <w:sz w:val="28"/>
          <w:lang w:val="kk-KZ"/>
        </w:rPr>
        <w:t>R- Роквелл тәсілі,   А</w:t>
      </w:r>
      <w:r>
        <w:rPr>
          <w:sz w:val="28"/>
          <w:lang w:val="kk-KZ"/>
        </w:rPr>
        <w:t xml:space="preserve">, В, С </w:t>
      </w:r>
      <w:r w:rsidRPr="00EC4D66">
        <w:rPr>
          <w:sz w:val="28"/>
          <w:lang w:val="kk-KZ"/>
        </w:rPr>
        <w:t xml:space="preserve">– шкала </w:t>
      </w:r>
      <w:r>
        <w:rPr>
          <w:sz w:val="28"/>
          <w:lang w:val="kk-KZ"/>
        </w:rPr>
        <w:t>белгілері</w:t>
      </w:r>
      <w:r w:rsidRPr="00EC4D66">
        <w:rPr>
          <w:sz w:val="28"/>
          <w:lang w:val="kk-KZ"/>
        </w:rPr>
        <w:t>, қаттылығы жоғары материалдар  ( ≥ 450 НВ) С шкаласы бойымен,  қалыңдығы жұқа (0,5-1,0мм) және өте қатты материалдар</w:t>
      </w:r>
      <w:r>
        <w:rPr>
          <w:sz w:val="28"/>
          <w:lang w:val="kk-KZ"/>
        </w:rPr>
        <w:t xml:space="preserve"> </w:t>
      </w:r>
      <w:r w:rsidRPr="00EC4D66">
        <w:rPr>
          <w:sz w:val="28"/>
          <w:lang w:val="kk-KZ"/>
        </w:rPr>
        <w:t xml:space="preserve"> А шкаласы бойымен, қаттылығы төмен </w:t>
      </w:r>
      <w:r>
        <w:rPr>
          <w:sz w:val="28"/>
          <w:lang w:val="kk-KZ"/>
        </w:rPr>
        <w:t xml:space="preserve">                   </w:t>
      </w:r>
      <w:r w:rsidRPr="00EC4D66">
        <w:rPr>
          <w:sz w:val="28"/>
          <w:lang w:val="kk-KZ"/>
        </w:rPr>
        <w:t xml:space="preserve">( ≤ 400 НВ) материалдар </w:t>
      </w:r>
      <w:r>
        <w:rPr>
          <w:sz w:val="28"/>
          <w:lang w:val="kk-KZ"/>
        </w:rPr>
        <w:t xml:space="preserve">   В шкаласы бойымен </w:t>
      </w:r>
      <w:r w:rsidRPr="00EC4D66">
        <w:rPr>
          <w:sz w:val="28"/>
          <w:lang w:val="kk-KZ"/>
        </w:rPr>
        <w:t>өлшенеді.</w:t>
      </w:r>
    </w:p>
    <w:p w:rsidR="005A64D2" w:rsidRDefault="005A64D2" w:rsidP="005A64D2">
      <w:pPr>
        <w:pStyle w:val="2"/>
        <w:ind w:firstLine="709"/>
        <w:rPr>
          <w:sz w:val="28"/>
          <w:lang w:val="kk-KZ"/>
        </w:rPr>
      </w:pPr>
    </w:p>
    <w:p w:rsidR="005A64D2" w:rsidRPr="00EC4D66" w:rsidRDefault="005A64D2" w:rsidP="005A64D2">
      <w:pPr>
        <w:pStyle w:val="2"/>
        <w:ind w:firstLine="709"/>
        <w:rPr>
          <w:sz w:val="28"/>
          <w:lang w:val="kk-KZ"/>
        </w:rPr>
      </w:pPr>
      <w:r w:rsidRPr="00EC4D66">
        <w:rPr>
          <w:sz w:val="28"/>
          <w:lang w:val="kk-KZ"/>
        </w:rPr>
        <w:t xml:space="preserve">7.3.3 </w:t>
      </w:r>
      <w:r w:rsidRPr="00791D93">
        <w:rPr>
          <w:spacing w:val="50"/>
          <w:sz w:val="28"/>
          <w:szCs w:val="28"/>
          <w:lang w:val="kk-KZ"/>
        </w:rPr>
        <w:t>Виккерс тәсілімен</w:t>
      </w:r>
      <w:r w:rsidRPr="00EC4D66">
        <w:rPr>
          <w:sz w:val="28"/>
          <w:lang w:val="kk-KZ"/>
        </w:rPr>
        <w:t xml:space="preserve"> қаттылықты өлшеу</w:t>
      </w:r>
    </w:p>
    <w:p w:rsidR="005A64D2" w:rsidRPr="00EC4D66" w:rsidRDefault="005A64D2" w:rsidP="005A64D2">
      <w:pPr>
        <w:pStyle w:val="2"/>
        <w:ind w:firstLine="709"/>
        <w:rPr>
          <w:sz w:val="28"/>
          <w:lang w:val="kk-KZ"/>
        </w:rPr>
      </w:pPr>
      <w:r w:rsidRPr="00EC4D66">
        <w:rPr>
          <w:sz w:val="28"/>
          <w:lang w:val="kk-KZ"/>
        </w:rPr>
        <w:t>Бұл тәсіл формасы төрт</w:t>
      </w:r>
      <w:r>
        <w:rPr>
          <w:sz w:val="28"/>
          <w:lang w:val="kk-KZ"/>
        </w:rPr>
        <w:t xml:space="preserve"> </w:t>
      </w:r>
      <w:r w:rsidRPr="00EC4D66">
        <w:rPr>
          <w:sz w:val="28"/>
          <w:lang w:val="kk-KZ"/>
        </w:rPr>
        <w:t>қырлы пирамидалы алмаз ұштықты Р күшімен үлгіге батырып, түскен іздің диаметрінің диагоналін өлшеу арқылы жүргізіледі. Қаттылық  HV = 1,854  F/ d</w:t>
      </w:r>
      <w:r w:rsidRPr="00EC4D66">
        <w:rPr>
          <w:sz w:val="28"/>
          <w:vertAlign w:val="superscript"/>
          <w:lang w:val="kk-KZ"/>
        </w:rPr>
        <w:t>2</w:t>
      </w:r>
      <w:r w:rsidRPr="00EC4D66">
        <w:rPr>
          <w:sz w:val="28"/>
          <w:lang w:val="kk-KZ"/>
        </w:rPr>
        <w:t>, кгс формуласымен анықталады. Виккерс тәсілімен беткі қабаты жұқа қалыңдығы жіңішке, қатты материалдарды өлшейді. Түсетін күштің салмағы материалдың қалыңдығы жұқарған сайын азайып отыру керек. Виккерс бойынша  қаттылық өлшенген d шамасы бойынша арнаулы аударма кестенің көмегімен анықталады.</w:t>
      </w:r>
    </w:p>
    <w:p w:rsidR="005A64D2" w:rsidRDefault="005A64D2" w:rsidP="005A64D2">
      <w:pPr>
        <w:pStyle w:val="2"/>
        <w:ind w:firstLine="709"/>
        <w:rPr>
          <w:sz w:val="28"/>
          <w:lang w:val="kk-KZ"/>
        </w:rPr>
      </w:pPr>
    </w:p>
    <w:p w:rsidR="005A64D2" w:rsidRPr="00EC4D66" w:rsidRDefault="005A64D2" w:rsidP="005A64D2">
      <w:pPr>
        <w:pStyle w:val="2"/>
        <w:ind w:firstLine="709"/>
        <w:rPr>
          <w:sz w:val="28"/>
          <w:lang w:val="kk-KZ"/>
        </w:rPr>
      </w:pPr>
      <w:r w:rsidRPr="00EC4D66">
        <w:rPr>
          <w:sz w:val="28"/>
          <w:lang w:val="kk-KZ"/>
        </w:rPr>
        <w:t xml:space="preserve">7.3.4 </w:t>
      </w:r>
      <w:r w:rsidRPr="00791D93">
        <w:rPr>
          <w:spacing w:val="50"/>
          <w:sz w:val="28"/>
          <w:szCs w:val="28"/>
          <w:lang w:val="kk-KZ"/>
        </w:rPr>
        <w:t>Микроқаттылық</w:t>
      </w:r>
      <w:r w:rsidRPr="00EC4D66">
        <w:rPr>
          <w:sz w:val="28"/>
          <w:lang w:val="kk-KZ"/>
        </w:rPr>
        <w:t xml:space="preserve">. </w:t>
      </w:r>
      <w:r>
        <w:rPr>
          <w:sz w:val="28"/>
          <w:lang w:val="kk-KZ"/>
        </w:rPr>
        <w:t>Қ</w:t>
      </w:r>
      <w:r w:rsidRPr="00EC4D66">
        <w:rPr>
          <w:sz w:val="28"/>
          <w:lang w:val="kk-KZ"/>
        </w:rPr>
        <w:t>ұрылым</w:t>
      </w:r>
      <w:r>
        <w:rPr>
          <w:sz w:val="28"/>
          <w:lang w:val="kk-KZ"/>
        </w:rPr>
        <w:t>н</w:t>
      </w:r>
      <w:r w:rsidRPr="00EC4D66">
        <w:rPr>
          <w:sz w:val="28"/>
          <w:lang w:val="kk-KZ"/>
        </w:rPr>
        <w:t>ы</w:t>
      </w:r>
      <w:r>
        <w:rPr>
          <w:sz w:val="28"/>
          <w:lang w:val="kk-KZ"/>
        </w:rPr>
        <w:t>ң</w:t>
      </w:r>
      <w:r w:rsidRPr="00EC4D66">
        <w:rPr>
          <w:sz w:val="28"/>
          <w:lang w:val="kk-KZ"/>
        </w:rPr>
        <w:t xml:space="preserve"> бөліктер</w:t>
      </w:r>
      <w:r>
        <w:rPr>
          <w:sz w:val="28"/>
          <w:lang w:val="kk-KZ"/>
        </w:rPr>
        <w:t>інің</w:t>
      </w:r>
      <w:r w:rsidRPr="00EC4D66">
        <w:rPr>
          <w:sz w:val="28"/>
          <w:lang w:val="kk-KZ"/>
        </w:rPr>
        <w:t>, жұқа жабындар</w:t>
      </w:r>
      <w:r>
        <w:rPr>
          <w:sz w:val="28"/>
          <w:lang w:val="kk-KZ"/>
        </w:rPr>
        <w:t xml:space="preserve">дың </w:t>
      </w:r>
      <w:r w:rsidRPr="00EC4D66">
        <w:rPr>
          <w:sz w:val="28"/>
          <w:lang w:val="kk-KZ"/>
        </w:rPr>
        <w:t xml:space="preserve"> </w:t>
      </w:r>
      <w:r>
        <w:rPr>
          <w:sz w:val="28"/>
          <w:lang w:val="kk-KZ"/>
        </w:rPr>
        <w:t xml:space="preserve">микроқаттылығын өлшеу </w:t>
      </w:r>
      <w:r w:rsidRPr="00EC4D66">
        <w:rPr>
          <w:sz w:val="28"/>
          <w:lang w:val="kk-KZ"/>
        </w:rPr>
        <w:t xml:space="preserve"> үшін арнаулы ПМТ аспабы қолданылады. Өлшенетін үлгіге 0,05-5Н күшімен алмаз пирамидасы батырылады. Нәтижесі </w:t>
      </w:r>
      <w:r>
        <w:rPr>
          <w:sz w:val="28"/>
          <w:lang w:val="kk-KZ"/>
        </w:rPr>
        <w:t xml:space="preserve">    </w:t>
      </w:r>
      <w:r w:rsidRPr="00EC4D66">
        <w:rPr>
          <w:sz w:val="28"/>
          <w:lang w:val="kk-KZ"/>
        </w:rPr>
        <w:t>Н</w:t>
      </w:r>
      <w:r>
        <w:rPr>
          <w:sz w:val="28"/>
          <w:lang w:val="kk-KZ"/>
        </w:rPr>
        <w:t xml:space="preserve"> </w:t>
      </w:r>
      <w:r w:rsidRPr="00EC4D66">
        <w:rPr>
          <w:sz w:val="28"/>
          <w:lang w:val="kk-KZ"/>
        </w:rPr>
        <w:t>= 0,189 F/d</w:t>
      </w:r>
      <w:r w:rsidRPr="00EC4D66">
        <w:rPr>
          <w:sz w:val="28"/>
          <w:vertAlign w:val="superscript"/>
          <w:lang w:val="kk-KZ"/>
        </w:rPr>
        <w:t>2</w:t>
      </w:r>
      <w:r>
        <w:rPr>
          <w:sz w:val="28"/>
          <w:lang w:val="kk-KZ"/>
        </w:rPr>
        <w:t xml:space="preserve">   </w:t>
      </w:r>
      <w:r w:rsidRPr="00EC4D66">
        <w:rPr>
          <w:sz w:val="28"/>
          <w:lang w:val="kk-KZ"/>
        </w:rPr>
        <w:t xml:space="preserve"> формуласымен анықталады.</w:t>
      </w:r>
    </w:p>
    <w:p w:rsidR="005A64D2" w:rsidRPr="00EC4D66" w:rsidRDefault="005A64D2" w:rsidP="005A64D2">
      <w:pPr>
        <w:pStyle w:val="2"/>
        <w:jc w:val="center"/>
        <w:rPr>
          <w:b/>
          <w:sz w:val="28"/>
          <w:lang w:val="kk-KZ"/>
        </w:rPr>
      </w:pPr>
    </w:p>
    <w:p w:rsidR="005A64D2" w:rsidRPr="00EC4D66" w:rsidRDefault="005A64D2" w:rsidP="005A64D2">
      <w:pPr>
        <w:pStyle w:val="2"/>
        <w:ind w:firstLine="0"/>
        <w:jc w:val="center"/>
        <w:outlineLvl w:val="0"/>
        <w:rPr>
          <w:b/>
          <w:sz w:val="28"/>
          <w:lang w:val="kk-KZ"/>
        </w:rPr>
      </w:pPr>
      <w:r w:rsidRPr="00EC4D66">
        <w:rPr>
          <w:b/>
          <w:sz w:val="28"/>
          <w:lang w:val="kk-KZ"/>
        </w:rPr>
        <w:t>7.4 Динамикалық әдістермен сыналатын механикалық қасиеттер</w:t>
      </w:r>
    </w:p>
    <w:p w:rsidR="005A64D2" w:rsidRPr="00EC4D66" w:rsidRDefault="005A64D2" w:rsidP="005A64D2">
      <w:pPr>
        <w:pStyle w:val="2"/>
        <w:jc w:val="center"/>
        <w:rPr>
          <w:b/>
          <w:sz w:val="28"/>
          <w:lang w:val="kk-KZ"/>
        </w:rPr>
      </w:pPr>
    </w:p>
    <w:p w:rsidR="005A64D2" w:rsidRPr="00EC4D66" w:rsidRDefault="005A64D2" w:rsidP="005A64D2">
      <w:pPr>
        <w:pStyle w:val="2"/>
        <w:rPr>
          <w:sz w:val="28"/>
          <w:lang w:val="kk-KZ"/>
        </w:rPr>
      </w:pPr>
      <w:r w:rsidRPr="00EC4D66">
        <w:rPr>
          <w:sz w:val="28"/>
          <w:lang w:val="kk-KZ"/>
        </w:rPr>
        <w:t>Статикалық әдістермен салыстырғанда динамикалық әдістермен с</w:t>
      </w:r>
      <w:r>
        <w:rPr>
          <w:sz w:val="28"/>
          <w:lang w:val="kk-KZ"/>
        </w:rPr>
        <w:t>ы</w:t>
      </w:r>
      <w:r w:rsidRPr="00EC4D66">
        <w:rPr>
          <w:sz w:val="28"/>
          <w:lang w:val="kk-KZ"/>
        </w:rPr>
        <w:t>нау</w:t>
      </w:r>
      <w:r>
        <w:rPr>
          <w:sz w:val="28"/>
          <w:lang w:val="kk-KZ"/>
        </w:rPr>
        <w:t xml:space="preserve"> кезінде </w:t>
      </w:r>
      <w:r w:rsidRPr="00EC4D66">
        <w:rPr>
          <w:sz w:val="28"/>
          <w:lang w:val="kk-KZ"/>
        </w:rPr>
        <w:t xml:space="preserve">деформациялау </w:t>
      </w:r>
      <w:r>
        <w:rPr>
          <w:sz w:val="28"/>
          <w:lang w:val="kk-KZ"/>
        </w:rPr>
        <w:t xml:space="preserve">күші </w:t>
      </w:r>
      <w:r w:rsidRPr="00EC4D66">
        <w:rPr>
          <w:sz w:val="28"/>
          <w:lang w:val="kk-KZ"/>
        </w:rPr>
        <w:t>аса жоғарғы жылдамдықпен беріледі.</w:t>
      </w:r>
    </w:p>
    <w:p w:rsidR="005A64D2" w:rsidRPr="00EC4D66" w:rsidRDefault="005A64D2" w:rsidP="005A64D2">
      <w:pPr>
        <w:pStyle w:val="2"/>
        <w:rPr>
          <w:sz w:val="28"/>
          <w:lang w:val="kk-KZ"/>
        </w:rPr>
      </w:pPr>
      <w:r w:rsidRPr="00EC4D66">
        <w:rPr>
          <w:sz w:val="28"/>
          <w:lang w:val="kk-KZ"/>
        </w:rPr>
        <w:t xml:space="preserve">Динамикалық сынау арқылы материалдың морт </w:t>
      </w:r>
      <w:r>
        <w:rPr>
          <w:sz w:val="28"/>
          <w:lang w:val="kk-KZ"/>
        </w:rPr>
        <w:t>сыну</w:t>
      </w:r>
      <w:r w:rsidRPr="00EC4D66">
        <w:rPr>
          <w:sz w:val="28"/>
          <w:lang w:val="kk-KZ"/>
        </w:rPr>
        <w:t xml:space="preserve"> қабілеті анықталады. Мұндай әдіс маятникті тоқпақпен ортасы кертілген (тілікше) арнаулы мөлшерлі үлгіні соғып сындыру арқылы жүргізіл</w:t>
      </w:r>
      <w:r>
        <w:rPr>
          <w:sz w:val="28"/>
          <w:lang w:val="kk-KZ"/>
        </w:rPr>
        <w:t>е</w:t>
      </w:r>
      <w:r w:rsidRPr="00EC4D66">
        <w:rPr>
          <w:sz w:val="28"/>
          <w:lang w:val="kk-KZ"/>
        </w:rPr>
        <w:t xml:space="preserve">ді  ( </w:t>
      </w:r>
      <w:r>
        <w:rPr>
          <w:sz w:val="28"/>
          <w:lang w:val="kk-KZ"/>
        </w:rPr>
        <w:t>35,а,б</w:t>
      </w:r>
      <w:r w:rsidRPr="00EC4D66">
        <w:rPr>
          <w:sz w:val="28"/>
          <w:lang w:val="kk-KZ"/>
        </w:rPr>
        <w:t xml:space="preserve"> </w:t>
      </w:r>
      <w:r>
        <w:rPr>
          <w:sz w:val="28"/>
          <w:lang w:val="kk-KZ"/>
        </w:rPr>
        <w:t>-</w:t>
      </w:r>
      <w:r w:rsidRPr="00EC4D66">
        <w:rPr>
          <w:sz w:val="28"/>
          <w:lang w:val="kk-KZ"/>
        </w:rPr>
        <w:t xml:space="preserve"> сурет). Маятникті тоқпақтың шкаласы арқылы соғуға жұмсалған жұмыстың толық мөлшері (К) анықталады:  К = Ph</w:t>
      </w:r>
      <w:r w:rsidRPr="00EC4D66">
        <w:rPr>
          <w:sz w:val="28"/>
          <w:vertAlign w:val="subscript"/>
          <w:lang w:val="kk-KZ"/>
        </w:rPr>
        <w:t>1</w:t>
      </w:r>
      <w:r w:rsidRPr="00EC4D66">
        <w:rPr>
          <w:sz w:val="28"/>
          <w:lang w:val="kk-KZ"/>
        </w:rPr>
        <w:t xml:space="preserve"> (cos </w:t>
      </w:r>
      <w:r w:rsidRPr="00EC4D66">
        <w:rPr>
          <w:sz w:val="28"/>
          <w:lang w:val="en-US"/>
        </w:rPr>
        <w:t>β</w:t>
      </w:r>
      <w:r w:rsidRPr="00EC4D66">
        <w:rPr>
          <w:sz w:val="28"/>
          <w:lang w:val="kk-KZ"/>
        </w:rPr>
        <w:t xml:space="preserve"> -  cos α ).</w:t>
      </w:r>
    </w:p>
    <w:p w:rsidR="005A64D2" w:rsidRDefault="005A64D2" w:rsidP="005A64D2">
      <w:pPr>
        <w:pStyle w:val="2"/>
        <w:ind w:firstLine="0"/>
        <w:rPr>
          <w:sz w:val="28"/>
          <w:lang w:val="kk-KZ"/>
        </w:rPr>
      </w:pPr>
    </w:p>
    <w:p w:rsidR="005A64D2" w:rsidRDefault="005A64D2" w:rsidP="005A64D2">
      <w:pPr>
        <w:pStyle w:val="2"/>
        <w:ind w:firstLine="0"/>
        <w:rPr>
          <w:sz w:val="28"/>
          <w:lang w:val="kk-KZ"/>
        </w:rPr>
      </w:pPr>
    </w:p>
    <w:p w:rsidR="005A64D2" w:rsidRPr="00EC4D66" w:rsidRDefault="005A64D2" w:rsidP="005A64D2">
      <w:pPr>
        <w:pStyle w:val="2"/>
        <w:ind w:firstLine="0"/>
        <w:rPr>
          <w:sz w:val="28"/>
          <w:lang w:val="kk-KZ"/>
        </w:rPr>
      </w:pPr>
    </w:p>
    <w:tbl>
      <w:tblPr>
        <w:tblW w:w="5000" w:type="pct"/>
        <w:tblLook w:val="01E0" w:firstRow="1" w:lastRow="1" w:firstColumn="1" w:lastColumn="1" w:noHBand="0" w:noVBand="0"/>
      </w:tblPr>
      <w:tblGrid>
        <w:gridCol w:w="4242"/>
        <w:gridCol w:w="5329"/>
      </w:tblGrid>
      <w:tr w:rsidR="005A64D2" w:rsidRPr="00674556" w:rsidTr="00D8102B">
        <w:tc>
          <w:tcPr>
            <w:tcW w:w="2500" w:type="pct"/>
            <w:shd w:val="clear" w:color="auto" w:fill="auto"/>
          </w:tcPr>
          <w:p w:rsidR="005A64D2" w:rsidRPr="00674556" w:rsidRDefault="005A64D2" w:rsidP="00D8102B">
            <w:pPr>
              <w:pStyle w:val="2"/>
              <w:ind w:firstLine="0"/>
              <w:rPr>
                <w:sz w:val="28"/>
                <w:lang w:val="kk-KZ"/>
              </w:rPr>
            </w:pPr>
            <w:r>
              <w:rPr>
                <w:noProof/>
                <w:sz w:val="28"/>
                <w:lang w:val="ru-RU"/>
              </w:rPr>
              <w:drawing>
                <wp:inline distT="0" distB="0" distL="0" distR="0">
                  <wp:extent cx="2895600" cy="2959100"/>
                  <wp:effectExtent l="0" t="0" r="0" b="0"/>
                  <wp:docPr id="4" name="Рисунок 4" descr="6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69a"/>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95600" cy="2959100"/>
                          </a:xfrm>
                          <a:prstGeom prst="rect">
                            <a:avLst/>
                          </a:prstGeom>
                          <a:noFill/>
                          <a:ln>
                            <a:noFill/>
                          </a:ln>
                        </pic:spPr>
                      </pic:pic>
                    </a:graphicData>
                  </a:graphic>
                </wp:inline>
              </w:drawing>
            </w:r>
          </w:p>
        </w:tc>
        <w:tc>
          <w:tcPr>
            <w:tcW w:w="2500" w:type="pct"/>
            <w:shd w:val="clear" w:color="auto" w:fill="auto"/>
          </w:tcPr>
          <w:p w:rsidR="005A64D2" w:rsidRPr="00674556" w:rsidRDefault="005A64D2" w:rsidP="00D8102B">
            <w:pPr>
              <w:pStyle w:val="2"/>
              <w:ind w:firstLine="0"/>
              <w:rPr>
                <w:sz w:val="28"/>
                <w:lang w:val="kk-KZ"/>
              </w:rPr>
            </w:pPr>
            <w:r>
              <w:rPr>
                <w:noProof/>
                <w:sz w:val="28"/>
                <w:lang w:val="ru-RU"/>
              </w:rPr>
              <w:drawing>
                <wp:inline distT="0" distB="0" distL="0" distR="0">
                  <wp:extent cx="3670300" cy="2133600"/>
                  <wp:effectExtent l="0" t="0" r="6350" b="0"/>
                  <wp:docPr id="3" name="Рисунок 3" descr="3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322,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670300" cy="2133600"/>
                          </a:xfrm>
                          <a:prstGeom prst="rect">
                            <a:avLst/>
                          </a:prstGeom>
                          <a:noFill/>
                          <a:ln>
                            <a:noFill/>
                          </a:ln>
                        </pic:spPr>
                      </pic:pic>
                    </a:graphicData>
                  </a:graphic>
                </wp:inline>
              </w:drawing>
            </w:r>
          </w:p>
        </w:tc>
      </w:tr>
    </w:tbl>
    <w:p w:rsidR="005A64D2" w:rsidRPr="00EC4D66" w:rsidRDefault="005A64D2" w:rsidP="005A64D2">
      <w:pPr>
        <w:pStyle w:val="2"/>
        <w:rPr>
          <w:sz w:val="28"/>
          <w:lang w:val="kk-KZ"/>
        </w:rPr>
      </w:pPr>
    </w:p>
    <w:p w:rsidR="005A64D2" w:rsidRPr="00EC4D66" w:rsidRDefault="005A64D2" w:rsidP="005A64D2">
      <w:pPr>
        <w:pStyle w:val="2"/>
        <w:rPr>
          <w:sz w:val="28"/>
          <w:lang w:val="kk-KZ"/>
        </w:rPr>
      </w:pPr>
      <w:r w:rsidRPr="00EC4D66">
        <w:rPr>
          <w:sz w:val="28"/>
          <w:lang w:val="kk-KZ"/>
        </w:rPr>
        <w:t>а )   1- маятник,  2- үлгі,   3- шкала, 4- шкаланың тілі,  5- тежеу</w:t>
      </w:r>
    </w:p>
    <w:p w:rsidR="005A64D2" w:rsidRDefault="005A64D2" w:rsidP="005A64D2">
      <w:pPr>
        <w:pStyle w:val="2"/>
        <w:rPr>
          <w:sz w:val="28"/>
          <w:lang w:val="kk-KZ"/>
        </w:rPr>
      </w:pPr>
      <w:r w:rsidRPr="00EC4D66">
        <w:rPr>
          <w:sz w:val="28"/>
          <w:lang w:val="kk-KZ"/>
        </w:rPr>
        <w:t>б)    стандартты үлгі</w:t>
      </w:r>
    </w:p>
    <w:p w:rsidR="005A64D2" w:rsidRDefault="005A64D2" w:rsidP="005A64D2">
      <w:pPr>
        <w:pStyle w:val="2"/>
        <w:rPr>
          <w:sz w:val="28"/>
          <w:lang w:val="kk-KZ"/>
        </w:rPr>
      </w:pPr>
    </w:p>
    <w:p w:rsidR="005A64D2" w:rsidRPr="00EC4D66" w:rsidRDefault="005A64D2" w:rsidP="005A64D2">
      <w:pPr>
        <w:pStyle w:val="2"/>
        <w:rPr>
          <w:sz w:val="28"/>
          <w:lang w:val="kk-KZ"/>
        </w:rPr>
      </w:pPr>
      <w:r w:rsidRPr="00EC4D66">
        <w:rPr>
          <w:sz w:val="28"/>
          <w:lang w:val="kk-KZ"/>
        </w:rPr>
        <w:t xml:space="preserve">35 </w:t>
      </w:r>
      <w:r>
        <w:rPr>
          <w:sz w:val="28"/>
          <w:lang w:val="kk-KZ"/>
        </w:rPr>
        <w:t>–</w:t>
      </w:r>
      <w:r w:rsidRPr="00EC4D66">
        <w:rPr>
          <w:sz w:val="28"/>
          <w:lang w:val="kk-KZ"/>
        </w:rPr>
        <w:t>сурет</w:t>
      </w:r>
      <w:r>
        <w:rPr>
          <w:sz w:val="28"/>
          <w:lang w:val="kk-KZ"/>
        </w:rPr>
        <w:t xml:space="preserve">. </w:t>
      </w:r>
      <w:r w:rsidRPr="00EC4D66">
        <w:rPr>
          <w:sz w:val="28"/>
          <w:lang w:val="kk-KZ"/>
        </w:rPr>
        <w:t xml:space="preserve"> Маятникті тоқпақпен соғып сынау с</w:t>
      </w:r>
      <w:r>
        <w:rPr>
          <w:sz w:val="28"/>
          <w:lang w:val="kk-KZ"/>
        </w:rPr>
        <w:t>ұлб</w:t>
      </w:r>
      <w:r w:rsidRPr="00EC4D66">
        <w:rPr>
          <w:sz w:val="28"/>
          <w:lang w:val="kk-KZ"/>
        </w:rPr>
        <w:t>асы.</w:t>
      </w:r>
    </w:p>
    <w:p w:rsidR="005A64D2" w:rsidRDefault="005A64D2" w:rsidP="005A64D2">
      <w:pPr>
        <w:pStyle w:val="2"/>
        <w:ind w:firstLine="709"/>
        <w:rPr>
          <w:spacing w:val="40"/>
          <w:sz w:val="28"/>
          <w:szCs w:val="28"/>
          <w:lang w:val="kk-KZ"/>
        </w:rPr>
      </w:pPr>
    </w:p>
    <w:p w:rsidR="005A64D2" w:rsidRDefault="005A64D2" w:rsidP="005A64D2">
      <w:pPr>
        <w:pStyle w:val="2"/>
        <w:ind w:firstLine="709"/>
        <w:rPr>
          <w:sz w:val="28"/>
          <w:lang w:val="kk-KZ"/>
        </w:rPr>
      </w:pPr>
      <w:r w:rsidRPr="009D719C">
        <w:rPr>
          <w:spacing w:val="40"/>
          <w:sz w:val="28"/>
          <w:szCs w:val="28"/>
          <w:lang w:val="kk-KZ"/>
        </w:rPr>
        <w:t>Соққы тұтқырлығы</w:t>
      </w:r>
      <w:r w:rsidRPr="00EC4D66">
        <w:rPr>
          <w:sz w:val="28"/>
          <w:lang w:val="kk-KZ"/>
        </w:rPr>
        <w:t xml:space="preserve">  КС</w:t>
      </w:r>
      <w:r>
        <w:rPr>
          <w:sz w:val="28"/>
          <w:lang w:val="kk-KZ"/>
        </w:rPr>
        <w:t xml:space="preserve"> (</w:t>
      </w:r>
      <w:r w:rsidRPr="00EC4D66">
        <w:rPr>
          <w:sz w:val="28"/>
          <w:lang w:val="kk-KZ"/>
        </w:rPr>
        <w:t xml:space="preserve"> Дж /м</w:t>
      </w:r>
      <w:r w:rsidRPr="00EC4D66">
        <w:rPr>
          <w:sz w:val="28"/>
          <w:vertAlign w:val="superscript"/>
          <w:lang w:val="kk-KZ"/>
        </w:rPr>
        <w:t xml:space="preserve">2 </w:t>
      </w:r>
      <w:r>
        <w:rPr>
          <w:sz w:val="28"/>
          <w:lang w:val="kk-KZ"/>
        </w:rPr>
        <w:t xml:space="preserve">) </w:t>
      </w:r>
      <w:r w:rsidRPr="00EC4D66">
        <w:rPr>
          <w:sz w:val="28"/>
          <w:lang w:val="kk-KZ"/>
        </w:rPr>
        <w:t>деп соғуға жұмсалатын жұмыстың</w:t>
      </w:r>
      <w:r>
        <w:rPr>
          <w:sz w:val="28"/>
          <w:lang w:val="kk-KZ"/>
        </w:rPr>
        <w:t xml:space="preserve"> (</w:t>
      </w:r>
      <w:r w:rsidRPr="00EC4D66">
        <w:rPr>
          <w:sz w:val="28"/>
          <w:lang w:val="kk-KZ"/>
        </w:rPr>
        <w:t>Дж</w:t>
      </w:r>
      <w:r>
        <w:rPr>
          <w:sz w:val="28"/>
          <w:lang w:val="kk-KZ"/>
        </w:rPr>
        <w:t>)</w:t>
      </w:r>
      <w:r w:rsidRPr="00EC4D66">
        <w:rPr>
          <w:sz w:val="28"/>
          <w:lang w:val="kk-KZ"/>
        </w:rPr>
        <w:t xml:space="preserve">  үлгід</w:t>
      </w:r>
      <w:r>
        <w:rPr>
          <w:sz w:val="28"/>
          <w:lang w:val="kk-KZ"/>
        </w:rPr>
        <w:t>е</w:t>
      </w:r>
      <w:r w:rsidRPr="00EC4D66">
        <w:rPr>
          <w:sz w:val="28"/>
          <w:lang w:val="kk-KZ"/>
        </w:rPr>
        <w:t>гі тілікшенің тұсындағы көлденең қимасын</w:t>
      </w:r>
      <w:r>
        <w:rPr>
          <w:sz w:val="28"/>
          <w:lang w:val="kk-KZ"/>
        </w:rPr>
        <w:t>ың</w:t>
      </w:r>
      <w:r w:rsidRPr="00EC4D66">
        <w:rPr>
          <w:sz w:val="28"/>
          <w:lang w:val="kk-KZ"/>
        </w:rPr>
        <w:t xml:space="preserve"> бастапқы ауданына   </w:t>
      </w:r>
      <w:r>
        <w:rPr>
          <w:sz w:val="28"/>
          <w:lang w:val="kk-KZ"/>
        </w:rPr>
        <w:t xml:space="preserve">      </w:t>
      </w:r>
      <w:r w:rsidRPr="00EC4D66">
        <w:rPr>
          <w:sz w:val="28"/>
          <w:lang w:val="kk-KZ"/>
        </w:rPr>
        <w:t xml:space="preserve">  S</w:t>
      </w:r>
      <w:r w:rsidRPr="00EC4D66">
        <w:rPr>
          <w:sz w:val="28"/>
          <w:vertAlign w:val="subscript"/>
          <w:lang w:val="kk-KZ"/>
        </w:rPr>
        <w:t>0</w:t>
      </w:r>
      <w:r w:rsidRPr="00EC4D66">
        <w:rPr>
          <w:sz w:val="28"/>
          <w:lang w:val="kk-KZ"/>
        </w:rPr>
        <w:t xml:space="preserve"> </w:t>
      </w:r>
      <w:r>
        <w:rPr>
          <w:sz w:val="28"/>
          <w:lang w:val="kk-KZ"/>
        </w:rPr>
        <w:t>(</w:t>
      </w:r>
      <w:r w:rsidRPr="00EC4D66">
        <w:rPr>
          <w:sz w:val="28"/>
          <w:lang w:val="kk-KZ"/>
        </w:rPr>
        <w:t>м</w:t>
      </w:r>
      <w:r w:rsidRPr="00EC4D66">
        <w:rPr>
          <w:sz w:val="28"/>
          <w:vertAlign w:val="superscript"/>
          <w:lang w:val="kk-KZ"/>
        </w:rPr>
        <w:t>2</w:t>
      </w:r>
      <w:r>
        <w:rPr>
          <w:sz w:val="28"/>
          <w:lang w:val="kk-KZ"/>
        </w:rPr>
        <w:t xml:space="preserve">, </w:t>
      </w:r>
      <w:r w:rsidRPr="00EC4D66">
        <w:rPr>
          <w:sz w:val="28"/>
          <w:lang w:val="kk-KZ"/>
        </w:rPr>
        <w:t>см</w:t>
      </w:r>
      <w:r w:rsidRPr="00EC4D66">
        <w:rPr>
          <w:sz w:val="28"/>
          <w:vertAlign w:val="superscript"/>
          <w:lang w:val="kk-KZ"/>
        </w:rPr>
        <w:t>2</w:t>
      </w:r>
      <w:r w:rsidRPr="00EC4D66">
        <w:rPr>
          <w:sz w:val="28"/>
          <w:lang w:val="kk-KZ"/>
        </w:rPr>
        <w:t>)  қатынасы аталады</w:t>
      </w:r>
      <w:r>
        <w:rPr>
          <w:sz w:val="28"/>
          <w:lang w:val="kk-KZ"/>
        </w:rPr>
        <w:t>,</w:t>
      </w:r>
      <w:r w:rsidRPr="00EC4D66">
        <w:rPr>
          <w:sz w:val="28"/>
          <w:lang w:val="kk-KZ"/>
        </w:rPr>
        <w:t xml:space="preserve">  КС = К / S</w:t>
      </w:r>
      <w:r w:rsidRPr="00EC4D66">
        <w:rPr>
          <w:sz w:val="28"/>
          <w:vertAlign w:val="subscript"/>
          <w:lang w:val="kk-KZ"/>
        </w:rPr>
        <w:t>0</w:t>
      </w:r>
      <w:r w:rsidRPr="00EC4D66">
        <w:rPr>
          <w:sz w:val="28"/>
          <w:lang w:val="kk-KZ"/>
        </w:rPr>
        <w:t xml:space="preserve">.  Мемлекеттік стандарт бойынша тілікшенің  пішіні </w:t>
      </w:r>
      <w:r>
        <w:rPr>
          <w:sz w:val="28"/>
          <w:lang w:val="kk-KZ"/>
        </w:rPr>
        <w:t xml:space="preserve">үш түрде жасалады: </w:t>
      </w:r>
    </w:p>
    <w:p w:rsidR="005A64D2" w:rsidRDefault="005A64D2" w:rsidP="005A64D2">
      <w:pPr>
        <w:pStyle w:val="2"/>
        <w:ind w:firstLine="709"/>
        <w:rPr>
          <w:sz w:val="28"/>
          <w:lang w:val="kk-KZ"/>
        </w:rPr>
      </w:pPr>
      <w:r>
        <w:rPr>
          <w:sz w:val="28"/>
          <w:lang w:val="kk-KZ"/>
        </w:rPr>
        <w:t xml:space="preserve">U- тәрізді, радиусы  R = 1мм;  </w:t>
      </w:r>
    </w:p>
    <w:p w:rsidR="005A64D2" w:rsidRDefault="005A64D2" w:rsidP="005A64D2">
      <w:pPr>
        <w:pStyle w:val="2"/>
        <w:ind w:firstLine="709"/>
        <w:rPr>
          <w:sz w:val="28"/>
          <w:lang w:val="kk-KZ"/>
        </w:rPr>
      </w:pPr>
      <w:r w:rsidRPr="00EC4D66">
        <w:rPr>
          <w:sz w:val="28"/>
          <w:lang w:val="kk-KZ"/>
        </w:rPr>
        <w:t>V- тәрізді</w:t>
      </w:r>
      <w:r>
        <w:rPr>
          <w:sz w:val="28"/>
          <w:lang w:val="kk-KZ"/>
        </w:rPr>
        <w:t xml:space="preserve">, </w:t>
      </w:r>
      <w:r w:rsidRPr="00EC4D66">
        <w:rPr>
          <w:sz w:val="28"/>
          <w:lang w:val="kk-KZ"/>
        </w:rPr>
        <w:t>радиусы  R = 0,25мм, бұрышы - 45</w:t>
      </w:r>
      <w:r w:rsidRPr="00EC4D66">
        <w:rPr>
          <w:sz w:val="28"/>
          <w:vertAlign w:val="superscript"/>
          <w:lang w:val="kk-KZ"/>
        </w:rPr>
        <w:t>0</w:t>
      </w:r>
      <w:r w:rsidRPr="00EC4D66">
        <w:rPr>
          <w:sz w:val="28"/>
          <w:lang w:val="kk-KZ"/>
        </w:rPr>
        <w:t xml:space="preserve"> </w:t>
      </w:r>
      <w:r>
        <w:rPr>
          <w:sz w:val="28"/>
          <w:lang w:val="kk-KZ"/>
        </w:rPr>
        <w:t xml:space="preserve"> </w:t>
      </w:r>
      <w:r w:rsidRPr="00EC4D66">
        <w:rPr>
          <w:sz w:val="28"/>
          <w:lang w:val="kk-KZ"/>
        </w:rPr>
        <w:t xml:space="preserve">және </w:t>
      </w:r>
    </w:p>
    <w:p w:rsidR="005A64D2" w:rsidRDefault="005A64D2" w:rsidP="005A64D2">
      <w:pPr>
        <w:pStyle w:val="2"/>
        <w:ind w:firstLine="709"/>
        <w:rPr>
          <w:sz w:val="28"/>
          <w:lang w:val="kk-KZ"/>
        </w:rPr>
      </w:pPr>
      <w:r w:rsidRPr="00EC4D66">
        <w:rPr>
          <w:sz w:val="28"/>
          <w:lang w:val="kk-KZ"/>
        </w:rPr>
        <w:t>T- тәрізді  қажу жарығы</w:t>
      </w:r>
      <w:r>
        <w:rPr>
          <w:sz w:val="28"/>
          <w:lang w:val="kk-KZ"/>
        </w:rPr>
        <w:t xml:space="preserve">  (35</w:t>
      </w:r>
      <w:r w:rsidRPr="00EC4D66">
        <w:rPr>
          <w:sz w:val="28"/>
          <w:lang w:val="kk-KZ"/>
        </w:rPr>
        <w:t>,</w:t>
      </w:r>
      <w:r>
        <w:rPr>
          <w:sz w:val="28"/>
          <w:lang w:val="kk-KZ"/>
        </w:rPr>
        <w:t xml:space="preserve"> б-</w:t>
      </w:r>
      <w:r w:rsidRPr="00EC4D66">
        <w:rPr>
          <w:sz w:val="28"/>
          <w:lang w:val="kk-KZ"/>
        </w:rPr>
        <w:t xml:space="preserve"> сурет). </w:t>
      </w:r>
    </w:p>
    <w:p w:rsidR="005A64D2" w:rsidRDefault="005A64D2" w:rsidP="005A64D2">
      <w:pPr>
        <w:pStyle w:val="2"/>
        <w:ind w:firstLine="709"/>
        <w:rPr>
          <w:sz w:val="28"/>
          <w:lang w:val="kk-KZ"/>
        </w:rPr>
      </w:pPr>
      <w:r w:rsidRPr="00EC4D66">
        <w:rPr>
          <w:sz w:val="28"/>
          <w:lang w:val="kk-KZ"/>
        </w:rPr>
        <w:t xml:space="preserve">Демек, соққы тұтқырлығы  КСU,  КСV,  КСT деп белгіленеді. </w:t>
      </w:r>
    </w:p>
    <w:p w:rsidR="005A64D2" w:rsidRDefault="005A64D2" w:rsidP="005A64D2">
      <w:pPr>
        <w:pStyle w:val="2"/>
        <w:ind w:firstLine="709"/>
        <w:rPr>
          <w:sz w:val="28"/>
          <w:lang w:val="kk-KZ"/>
        </w:rPr>
      </w:pPr>
      <w:r w:rsidRPr="00EC4D66">
        <w:rPr>
          <w:sz w:val="28"/>
          <w:lang w:val="kk-KZ"/>
        </w:rPr>
        <w:t xml:space="preserve">Соққы тұтқырлығы жарықтың туындауына жұмсалатын  жұмыс </w:t>
      </w:r>
      <w:r>
        <w:rPr>
          <w:sz w:val="28"/>
          <w:lang w:val="kk-KZ"/>
        </w:rPr>
        <w:t>(</w:t>
      </w:r>
      <w:r w:rsidRPr="00EC4D66">
        <w:rPr>
          <w:sz w:val="28"/>
          <w:lang w:val="kk-KZ"/>
        </w:rPr>
        <w:t>a</w:t>
      </w:r>
      <w:r w:rsidRPr="00EC4D66">
        <w:rPr>
          <w:sz w:val="28"/>
          <w:vertAlign w:val="subscript"/>
          <w:lang w:val="kk-KZ"/>
        </w:rPr>
        <w:t>з</w:t>
      </w:r>
      <w:r>
        <w:rPr>
          <w:sz w:val="28"/>
          <w:lang w:val="kk-KZ"/>
        </w:rPr>
        <w:t xml:space="preserve">) </w:t>
      </w:r>
      <w:r w:rsidRPr="00EC4D66">
        <w:rPr>
          <w:sz w:val="28"/>
          <w:lang w:val="kk-KZ"/>
        </w:rPr>
        <w:t>пен</w:t>
      </w:r>
      <w:r>
        <w:rPr>
          <w:sz w:val="28"/>
          <w:lang w:val="kk-KZ"/>
        </w:rPr>
        <w:t xml:space="preserve"> </w:t>
      </w:r>
      <w:r w:rsidRPr="00EC4D66">
        <w:rPr>
          <w:sz w:val="28"/>
          <w:lang w:val="kk-KZ"/>
        </w:rPr>
        <w:t xml:space="preserve">тұтқыр жарықтың  таралуына жұмсалатын жұмыстардың </w:t>
      </w:r>
      <w:r>
        <w:rPr>
          <w:sz w:val="28"/>
          <w:lang w:val="kk-KZ"/>
        </w:rPr>
        <w:t>(</w:t>
      </w:r>
      <w:r w:rsidRPr="00EC4D66">
        <w:rPr>
          <w:sz w:val="28"/>
          <w:lang w:val="kk-KZ"/>
        </w:rPr>
        <w:t>а</w:t>
      </w:r>
      <w:r w:rsidRPr="00EC4D66">
        <w:rPr>
          <w:sz w:val="28"/>
          <w:vertAlign w:val="subscript"/>
          <w:lang w:val="kk-KZ"/>
        </w:rPr>
        <w:t>р</w:t>
      </w:r>
      <w:r>
        <w:rPr>
          <w:sz w:val="28"/>
          <w:lang w:val="kk-KZ"/>
        </w:rPr>
        <w:t xml:space="preserve">) қосынды сипаттамасы:  </w:t>
      </w:r>
    </w:p>
    <w:p w:rsidR="005A64D2" w:rsidRPr="004C58FF" w:rsidRDefault="005A64D2" w:rsidP="005A64D2">
      <w:pPr>
        <w:pStyle w:val="2"/>
        <w:ind w:firstLine="709"/>
        <w:jc w:val="center"/>
        <w:rPr>
          <w:sz w:val="28"/>
          <w:lang w:val="kk-KZ"/>
        </w:rPr>
      </w:pPr>
      <w:r w:rsidRPr="00EC4D66">
        <w:rPr>
          <w:sz w:val="28"/>
          <w:lang w:val="kk-KZ"/>
        </w:rPr>
        <w:lastRenderedPageBreak/>
        <w:t xml:space="preserve">КСU = </w:t>
      </w:r>
      <w:r w:rsidRPr="00B91B1E">
        <w:rPr>
          <w:sz w:val="28"/>
          <w:szCs w:val="28"/>
          <w:lang w:val="kk-KZ"/>
        </w:rPr>
        <w:t>a</w:t>
      </w:r>
      <w:r w:rsidRPr="00EC4D66">
        <w:rPr>
          <w:sz w:val="28"/>
          <w:vertAlign w:val="subscript"/>
          <w:lang w:val="kk-KZ"/>
        </w:rPr>
        <w:t>з</w:t>
      </w:r>
      <w:r w:rsidRPr="00EC4D66">
        <w:rPr>
          <w:sz w:val="28"/>
          <w:lang w:val="kk-KZ"/>
        </w:rPr>
        <w:t xml:space="preserve"> + а</w:t>
      </w:r>
      <w:r w:rsidRPr="00EC4D66">
        <w:rPr>
          <w:sz w:val="28"/>
          <w:vertAlign w:val="subscript"/>
          <w:lang w:val="kk-KZ"/>
        </w:rPr>
        <w:t>р</w:t>
      </w:r>
      <w:r>
        <w:rPr>
          <w:sz w:val="28"/>
          <w:lang w:val="kk-KZ"/>
        </w:rPr>
        <w:t>,</w:t>
      </w:r>
    </w:p>
    <w:p w:rsidR="005A64D2" w:rsidRDefault="005A64D2" w:rsidP="005A64D2">
      <w:pPr>
        <w:pStyle w:val="2"/>
        <w:ind w:firstLine="709"/>
        <w:rPr>
          <w:sz w:val="28"/>
          <w:lang w:val="kk-KZ"/>
        </w:rPr>
      </w:pPr>
    </w:p>
    <w:p w:rsidR="005A64D2" w:rsidRPr="00EC4D66" w:rsidRDefault="005A64D2" w:rsidP="005A64D2">
      <w:pPr>
        <w:pStyle w:val="2"/>
        <w:ind w:firstLine="709"/>
        <w:rPr>
          <w:sz w:val="28"/>
          <w:lang w:val="kk-KZ"/>
        </w:rPr>
      </w:pPr>
      <w:r>
        <w:rPr>
          <w:sz w:val="28"/>
          <w:lang w:val="kk-KZ"/>
        </w:rPr>
        <w:t>М</w:t>
      </w:r>
      <w:r w:rsidRPr="00EC4D66">
        <w:rPr>
          <w:sz w:val="28"/>
          <w:lang w:val="kk-KZ"/>
        </w:rPr>
        <w:t>ұндағы</w:t>
      </w:r>
      <w:r>
        <w:rPr>
          <w:sz w:val="28"/>
          <w:lang w:val="kk-KZ"/>
        </w:rPr>
        <w:t xml:space="preserve"> </w:t>
      </w:r>
      <w:r w:rsidRPr="00EC4D66">
        <w:rPr>
          <w:sz w:val="28"/>
          <w:lang w:val="kk-KZ"/>
        </w:rPr>
        <w:t xml:space="preserve"> а</w:t>
      </w:r>
      <w:r w:rsidRPr="00EC4D66">
        <w:rPr>
          <w:sz w:val="28"/>
          <w:vertAlign w:val="subscript"/>
          <w:lang w:val="kk-KZ"/>
        </w:rPr>
        <w:t>з</w:t>
      </w:r>
      <w:r>
        <w:rPr>
          <w:sz w:val="28"/>
          <w:vertAlign w:val="subscript"/>
          <w:lang w:val="kk-KZ"/>
        </w:rPr>
        <w:t xml:space="preserve"> </w:t>
      </w:r>
      <w:r w:rsidRPr="00EC4D66">
        <w:rPr>
          <w:sz w:val="28"/>
          <w:lang w:val="kk-KZ"/>
        </w:rPr>
        <w:t>- жарықтың туындауына жұмсалатын жұмыс,  а</w:t>
      </w:r>
      <w:r w:rsidRPr="00EC4D66">
        <w:rPr>
          <w:sz w:val="28"/>
          <w:vertAlign w:val="subscript"/>
          <w:lang w:val="kk-KZ"/>
        </w:rPr>
        <w:t>р</w:t>
      </w:r>
      <w:r>
        <w:rPr>
          <w:sz w:val="28"/>
          <w:vertAlign w:val="subscript"/>
          <w:lang w:val="kk-KZ"/>
        </w:rPr>
        <w:t xml:space="preserve">  </w:t>
      </w:r>
      <w:r w:rsidRPr="00EC4D66">
        <w:rPr>
          <w:sz w:val="28"/>
          <w:lang w:val="kk-KZ"/>
        </w:rPr>
        <w:t>-</w:t>
      </w:r>
      <w:r>
        <w:rPr>
          <w:sz w:val="28"/>
          <w:lang w:val="kk-KZ"/>
        </w:rPr>
        <w:t xml:space="preserve"> </w:t>
      </w:r>
      <w:r w:rsidRPr="00EC4D66">
        <w:rPr>
          <w:sz w:val="28"/>
          <w:lang w:val="kk-KZ"/>
        </w:rPr>
        <w:t xml:space="preserve"> жарықтың  таралу жұмысы.</w:t>
      </w:r>
    </w:p>
    <w:p w:rsidR="005A64D2" w:rsidRDefault="005A64D2" w:rsidP="005A64D2">
      <w:pPr>
        <w:pStyle w:val="2"/>
        <w:ind w:firstLine="709"/>
        <w:rPr>
          <w:sz w:val="28"/>
          <w:lang w:val="kk-KZ"/>
        </w:rPr>
      </w:pPr>
      <w:r w:rsidRPr="00EC4D66">
        <w:rPr>
          <w:sz w:val="28"/>
          <w:lang w:val="kk-KZ"/>
        </w:rPr>
        <w:t>Металдың морт сынғышты</w:t>
      </w:r>
      <w:r>
        <w:rPr>
          <w:sz w:val="28"/>
          <w:lang w:val="kk-KZ"/>
        </w:rPr>
        <w:t>қ</w:t>
      </w:r>
      <w:r w:rsidRPr="00EC4D66">
        <w:rPr>
          <w:sz w:val="28"/>
          <w:lang w:val="kk-KZ"/>
        </w:rPr>
        <w:t xml:space="preserve"> қабілеті ең алдымен ондағы туындаған жарықтың дамып таралу жұмысын анықтаудан басталады. Жарықтың таралу жұмысы қанша үлкен болса, металдың кенеттен морт бұзылу мүмкіндігі сонша төмен.  </w:t>
      </w:r>
    </w:p>
    <w:p w:rsidR="005A64D2" w:rsidRPr="00EC4D66" w:rsidRDefault="005A64D2" w:rsidP="005A64D2">
      <w:pPr>
        <w:pStyle w:val="2"/>
        <w:ind w:firstLine="709"/>
        <w:rPr>
          <w:sz w:val="28"/>
          <w:lang w:val="kk-KZ"/>
        </w:rPr>
      </w:pPr>
      <w:r w:rsidRPr="00EC4D66">
        <w:rPr>
          <w:sz w:val="28"/>
          <w:lang w:val="kk-KZ"/>
        </w:rPr>
        <w:t>7.4.1  Суықта сынғыштық табалдырығы</w:t>
      </w:r>
      <w:r>
        <w:rPr>
          <w:sz w:val="28"/>
          <w:lang w:val="kk-KZ"/>
        </w:rPr>
        <w:t xml:space="preserve"> </w:t>
      </w:r>
    </w:p>
    <w:p w:rsidR="005A64D2" w:rsidRDefault="005A64D2" w:rsidP="005A64D2">
      <w:pPr>
        <w:pStyle w:val="2"/>
        <w:ind w:firstLine="709"/>
        <w:rPr>
          <w:sz w:val="28"/>
          <w:lang w:val="kk-KZ"/>
        </w:rPr>
      </w:pPr>
      <w:r w:rsidRPr="00EC4D66">
        <w:rPr>
          <w:sz w:val="28"/>
          <w:lang w:val="kk-KZ"/>
        </w:rPr>
        <w:t>Материалдың суықта сынғыштық табалдырығы мен жұмысқа пайдалану</w:t>
      </w:r>
      <w:r>
        <w:rPr>
          <w:sz w:val="28"/>
          <w:lang w:val="kk-KZ"/>
        </w:rPr>
        <w:t>ға</w:t>
      </w:r>
      <w:r w:rsidRPr="00EC4D66">
        <w:rPr>
          <w:sz w:val="28"/>
          <w:lang w:val="kk-KZ"/>
        </w:rPr>
        <w:t xml:space="preserve"> жарамды температурасын білу арқылы оның тұтқырлық температура қорын,</w:t>
      </w:r>
      <w:r>
        <w:rPr>
          <w:sz w:val="28"/>
          <w:lang w:val="kk-KZ"/>
        </w:rPr>
        <w:t xml:space="preserve"> атап айтқанда, </w:t>
      </w:r>
      <w:r w:rsidRPr="00EC4D66">
        <w:rPr>
          <w:sz w:val="28"/>
          <w:lang w:val="kk-KZ"/>
        </w:rPr>
        <w:t>суыққа сынғыштық табалдырығы</w:t>
      </w:r>
      <w:r>
        <w:rPr>
          <w:sz w:val="28"/>
          <w:lang w:val="kk-KZ"/>
        </w:rPr>
        <w:t xml:space="preserve">ның </w:t>
      </w:r>
      <w:r w:rsidRPr="00EC4D66">
        <w:rPr>
          <w:sz w:val="28"/>
          <w:lang w:val="kk-KZ"/>
        </w:rPr>
        <w:t xml:space="preserve"> температурасы мен жұмысқа жарамды температура ара қашықтығын табуға болады. </w:t>
      </w:r>
    </w:p>
    <w:p w:rsidR="005A64D2" w:rsidRPr="00EC4D66" w:rsidRDefault="005A64D2" w:rsidP="005A64D2">
      <w:pPr>
        <w:pStyle w:val="2"/>
        <w:ind w:firstLine="709"/>
        <w:rPr>
          <w:sz w:val="28"/>
          <w:lang w:val="kk-KZ"/>
        </w:rPr>
      </w:pPr>
      <w:r w:rsidRPr="00EC4D66">
        <w:rPr>
          <w:sz w:val="28"/>
          <w:lang w:val="kk-KZ"/>
        </w:rPr>
        <w:t>Тұтқырлық температура қоры үлкен болған сайын, морт бұзылу қаупі төмендей береді. Суықта сынғыштық табалдырығы материалдың тұрақты көрсеткішіне жатпайды, оның мөлшері құрылымына, сынау шартына, кернеу тілікшелерінің болуына, үлгінің мөлшеріне өте тығыз байланысады. Беріктік  (</w:t>
      </w:r>
      <w:r w:rsidRPr="00EC4D66">
        <w:rPr>
          <w:sz w:val="28"/>
          <w:lang w:val="kk-KZ"/>
        </w:rPr>
        <w:sym w:font="Symbol" w:char="F073"/>
      </w:r>
      <w:r w:rsidRPr="00EC4D66">
        <w:rPr>
          <w:sz w:val="28"/>
          <w:vertAlign w:val="subscript"/>
          <w:lang w:val="kk-KZ"/>
        </w:rPr>
        <w:t>в</w:t>
      </w:r>
      <w:r w:rsidRPr="00EC4D66">
        <w:rPr>
          <w:sz w:val="28"/>
          <w:lang w:val="kk-KZ"/>
        </w:rPr>
        <w:t xml:space="preserve">, </w:t>
      </w:r>
      <w:r w:rsidRPr="00EC4D66">
        <w:rPr>
          <w:sz w:val="28"/>
          <w:lang w:val="kk-KZ"/>
        </w:rPr>
        <w:sym w:font="Symbol" w:char="F073"/>
      </w:r>
      <w:r w:rsidRPr="00EC4D66">
        <w:rPr>
          <w:sz w:val="28"/>
          <w:vertAlign w:val="subscript"/>
          <w:lang w:val="kk-KZ"/>
        </w:rPr>
        <w:t>0,2</w:t>
      </w:r>
      <w:r w:rsidRPr="00EC4D66">
        <w:rPr>
          <w:sz w:val="28"/>
          <w:lang w:val="kk-KZ"/>
        </w:rPr>
        <w:t>)  қаншалықты жоғары болса</w:t>
      </w:r>
      <w:r>
        <w:rPr>
          <w:sz w:val="28"/>
          <w:lang w:val="kk-KZ"/>
        </w:rPr>
        <w:t xml:space="preserve">, </w:t>
      </w:r>
      <w:r w:rsidRPr="00EC4D66">
        <w:rPr>
          <w:sz w:val="28"/>
          <w:lang w:val="kk-KZ"/>
        </w:rPr>
        <w:t xml:space="preserve"> суықта сынғыштық табалдырығы соншалықты жоғары келеді.</w:t>
      </w:r>
    </w:p>
    <w:p w:rsidR="005A64D2" w:rsidRPr="00EC4D66" w:rsidRDefault="005A64D2" w:rsidP="005A64D2">
      <w:pPr>
        <w:pStyle w:val="2"/>
        <w:ind w:firstLine="709"/>
        <w:rPr>
          <w:sz w:val="28"/>
          <w:lang w:val="kk-KZ"/>
        </w:rPr>
      </w:pPr>
      <w:r w:rsidRPr="00EC4D66">
        <w:rPr>
          <w:sz w:val="28"/>
          <w:lang w:val="kk-KZ"/>
        </w:rPr>
        <w:t>Машиналардың сенімділігін анықтауда</w:t>
      </w:r>
      <w:r>
        <w:rPr>
          <w:sz w:val="28"/>
          <w:lang w:val="kk-KZ"/>
        </w:rPr>
        <w:t xml:space="preserve">, </w:t>
      </w:r>
      <w:r w:rsidRPr="00EC4D66">
        <w:rPr>
          <w:sz w:val="28"/>
          <w:lang w:val="kk-KZ"/>
        </w:rPr>
        <w:t>беріктігін есептеуде суықта сынғышт</w:t>
      </w:r>
      <w:r>
        <w:rPr>
          <w:sz w:val="28"/>
          <w:lang w:val="kk-KZ"/>
        </w:rPr>
        <w:t>ығы</w:t>
      </w:r>
      <w:r w:rsidRPr="00EC4D66">
        <w:rPr>
          <w:sz w:val="28"/>
          <w:lang w:val="kk-KZ"/>
        </w:rPr>
        <w:t xml:space="preserve"> ескерілмейді, тек қана материалды суықта сынғыштық табалдырығы температурасынан төменде қолданбау керек деген жалпы ұсыныс қана беріледі.</w:t>
      </w:r>
    </w:p>
    <w:p w:rsidR="005A64D2" w:rsidRDefault="005A64D2" w:rsidP="005A64D2">
      <w:pPr>
        <w:pStyle w:val="2"/>
        <w:ind w:firstLine="709"/>
        <w:jc w:val="center"/>
        <w:outlineLvl w:val="0"/>
        <w:rPr>
          <w:b/>
          <w:sz w:val="28"/>
          <w:lang w:val="kk-KZ"/>
        </w:rPr>
      </w:pPr>
    </w:p>
    <w:p w:rsidR="005A64D2" w:rsidRPr="00EC4D66" w:rsidRDefault="005A64D2" w:rsidP="005A64D2">
      <w:pPr>
        <w:pStyle w:val="2"/>
        <w:ind w:firstLine="0"/>
        <w:jc w:val="center"/>
        <w:outlineLvl w:val="0"/>
        <w:rPr>
          <w:b/>
          <w:sz w:val="28"/>
          <w:lang w:val="kk-KZ"/>
        </w:rPr>
      </w:pPr>
      <w:r w:rsidRPr="00EC4D66">
        <w:rPr>
          <w:b/>
          <w:sz w:val="28"/>
          <w:lang w:val="kk-KZ"/>
        </w:rPr>
        <w:t>7.5 Металдың мәңгілігі</w:t>
      </w:r>
    </w:p>
    <w:p w:rsidR="005A64D2" w:rsidRPr="00EC4D66" w:rsidRDefault="005A64D2" w:rsidP="005A64D2">
      <w:pPr>
        <w:pStyle w:val="2"/>
        <w:jc w:val="center"/>
        <w:rPr>
          <w:rStyle w:val="a3"/>
          <w:sz w:val="28"/>
          <w:lang w:val="kk-KZ"/>
        </w:rPr>
      </w:pPr>
    </w:p>
    <w:p w:rsidR="005A64D2" w:rsidRDefault="005A64D2" w:rsidP="005A64D2">
      <w:pPr>
        <w:pStyle w:val="2"/>
        <w:tabs>
          <w:tab w:val="clear" w:pos="3544"/>
          <w:tab w:val="left" w:pos="0"/>
        </w:tabs>
        <w:ind w:firstLine="709"/>
        <w:rPr>
          <w:rStyle w:val="a3"/>
          <w:sz w:val="28"/>
          <w:lang w:val="kk-KZ"/>
        </w:rPr>
      </w:pPr>
      <w:r w:rsidRPr="00EC4D66">
        <w:rPr>
          <w:rStyle w:val="a3"/>
          <w:sz w:val="28"/>
          <w:lang w:val="kk-KZ"/>
        </w:rPr>
        <w:t>Металдың мәңгілігі оның қажуы</w:t>
      </w:r>
      <w:r>
        <w:rPr>
          <w:rStyle w:val="a3"/>
          <w:sz w:val="28"/>
          <w:lang w:val="kk-KZ"/>
        </w:rPr>
        <w:t>н</w:t>
      </w:r>
      <w:r w:rsidRPr="00EC4D66">
        <w:rPr>
          <w:rStyle w:val="a3"/>
          <w:sz w:val="28"/>
          <w:lang w:val="kk-KZ"/>
        </w:rPr>
        <w:t>, жылжып</w:t>
      </w:r>
      <w:r>
        <w:rPr>
          <w:rStyle w:val="a3"/>
          <w:sz w:val="28"/>
          <w:lang w:val="kk-KZ"/>
        </w:rPr>
        <w:t xml:space="preserve"> </w:t>
      </w:r>
      <w:r w:rsidRPr="00EC4D66">
        <w:rPr>
          <w:rStyle w:val="a3"/>
          <w:sz w:val="28"/>
          <w:lang w:val="kk-KZ"/>
        </w:rPr>
        <w:t>сырғымалығы</w:t>
      </w:r>
      <w:r>
        <w:rPr>
          <w:rStyle w:val="a3"/>
          <w:sz w:val="28"/>
          <w:lang w:val="kk-KZ"/>
        </w:rPr>
        <w:t>н</w:t>
      </w:r>
      <w:r w:rsidRPr="00EC4D66">
        <w:rPr>
          <w:rStyle w:val="a3"/>
          <w:sz w:val="28"/>
          <w:lang w:val="kk-KZ"/>
        </w:rPr>
        <w:t>, ұзақ беріктігі</w:t>
      </w:r>
      <w:r>
        <w:rPr>
          <w:rStyle w:val="a3"/>
          <w:sz w:val="28"/>
          <w:lang w:val="kk-KZ"/>
        </w:rPr>
        <w:t>н</w:t>
      </w:r>
      <w:r w:rsidRPr="00EC4D66">
        <w:rPr>
          <w:rStyle w:val="a3"/>
          <w:sz w:val="28"/>
          <w:lang w:val="kk-KZ"/>
        </w:rPr>
        <w:t>, тозуы</w:t>
      </w:r>
      <w:r>
        <w:rPr>
          <w:rStyle w:val="a3"/>
          <w:sz w:val="28"/>
          <w:lang w:val="kk-KZ"/>
        </w:rPr>
        <w:t>н</w:t>
      </w:r>
      <w:r w:rsidRPr="00EC4D66">
        <w:rPr>
          <w:rStyle w:val="a3"/>
          <w:sz w:val="28"/>
          <w:lang w:val="kk-KZ"/>
        </w:rPr>
        <w:t>, коррозиялануы</w:t>
      </w:r>
      <w:r>
        <w:rPr>
          <w:rStyle w:val="a3"/>
          <w:sz w:val="28"/>
          <w:lang w:val="kk-KZ"/>
        </w:rPr>
        <w:t xml:space="preserve">н анықтаумен </w:t>
      </w:r>
      <w:r w:rsidRPr="00EC4D66">
        <w:rPr>
          <w:rStyle w:val="a3"/>
          <w:sz w:val="28"/>
          <w:lang w:val="kk-KZ"/>
        </w:rPr>
        <w:t xml:space="preserve"> және басқа да тәсілдер арқылы анықталады. </w:t>
      </w:r>
    </w:p>
    <w:p w:rsidR="005A64D2" w:rsidRPr="00EC4D66" w:rsidRDefault="005A64D2" w:rsidP="005A64D2">
      <w:pPr>
        <w:pStyle w:val="2"/>
        <w:tabs>
          <w:tab w:val="clear" w:pos="3544"/>
          <w:tab w:val="left" w:pos="0"/>
        </w:tabs>
        <w:ind w:firstLine="709"/>
        <w:rPr>
          <w:rStyle w:val="a3"/>
          <w:sz w:val="28"/>
          <w:lang w:val="kk-KZ"/>
        </w:rPr>
      </w:pPr>
      <w:r w:rsidRPr="00EC4D66">
        <w:rPr>
          <w:rStyle w:val="a3"/>
          <w:sz w:val="28"/>
          <w:lang w:val="kk-KZ"/>
        </w:rPr>
        <w:t>Металға түскен айнымалы кернеудің әсерінен жарықтың туы</w:t>
      </w:r>
      <w:r>
        <w:rPr>
          <w:rStyle w:val="a3"/>
          <w:sz w:val="28"/>
          <w:lang w:val="kk-KZ"/>
        </w:rPr>
        <w:t>нда</w:t>
      </w:r>
      <w:r w:rsidRPr="00EC4D66">
        <w:rPr>
          <w:rStyle w:val="a3"/>
          <w:sz w:val="28"/>
          <w:lang w:val="kk-KZ"/>
        </w:rPr>
        <w:t>п</w:t>
      </w:r>
      <w:r>
        <w:rPr>
          <w:rStyle w:val="a3"/>
          <w:sz w:val="28"/>
          <w:lang w:val="kk-KZ"/>
        </w:rPr>
        <w:t>,</w:t>
      </w:r>
      <w:r w:rsidRPr="00EC4D66">
        <w:rPr>
          <w:rStyle w:val="a3"/>
          <w:sz w:val="28"/>
          <w:lang w:val="kk-KZ"/>
        </w:rPr>
        <w:t xml:space="preserve"> дамуына себепкер зақымдар жиынтығы қажу деп аталады, ал қажуға қарсылық көрсетер металдың қабілеті- төзімділік </w:t>
      </w:r>
      <w:r>
        <w:rPr>
          <w:rStyle w:val="a3"/>
          <w:sz w:val="28"/>
          <w:lang w:val="kk-KZ"/>
        </w:rPr>
        <w:t xml:space="preserve">деп </w:t>
      </w:r>
      <w:r w:rsidRPr="00EC4D66">
        <w:rPr>
          <w:rStyle w:val="a3"/>
          <w:sz w:val="28"/>
          <w:lang w:val="kk-KZ"/>
        </w:rPr>
        <w:t>аталады. Төзімділік сипаттамасы қирау алдындағы үлгіге түсіретін циклдер саны арқылы қажу</w:t>
      </w:r>
      <w:r>
        <w:rPr>
          <w:rStyle w:val="a3"/>
          <w:sz w:val="28"/>
          <w:lang w:val="kk-KZ"/>
        </w:rPr>
        <w:t>дың</w:t>
      </w:r>
      <w:r w:rsidRPr="00EC4D66">
        <w:rPr>
          <w:rStyle w:val="a3"/>
          <w:sz w:val="28"/>
          <w:lang w:val="kk-KZ"/>
        </w:rPr>
        <w:t xml:space="preserve"> мәңгілігін анықтайды.</w:t>
      </w:r>
    </w:p>
    <w:p w:rsidR="005A64D2" w:rsidRPr="00EC4D66" w:rsidRDefault="005A64D2" w:rsidP="005A64D2">
      <w:pPr>
        <w:pStyle w:val="2"/>
        <w:tabs>
          <w:tab w:val="clear" w:pos="3544"/>
          <w:tab w:val="left" w:pos="0"/>
        </w:tabs>
        <w:ind w:firstLine="709"/>
        <w:rPr>
          <w:rStyle w:val="a3"/>
          <w:sz w:val="28"/>
          <w:lang w:val="kk-KZ"/>
        </w:rPr>
      </w:pPr>
      <w:r w:rsidRPr="00EC4D66">
        <w:rPr>
          <w:rStyle w:val="a3"/>
          <w:sz w:val="28"/>
          <w:lang w:val="kk-KZ"/>
        </w:rPr>
        <w:t>Қажуға сынау металға циклді (айнымалы-қайталанатын) жүктемелердің әсерін анықтау арқылы жүргізіледі. Сынау нәтижесін төмен</w:t>
      </w:r>
      <w:r>
        <w:rPr>
          <w:rStyle w:val="a3"/>
          <w:sz w:val="28"/>
          <w:lang w:val="kk-KZ"/>
        </w:rPr>
        <w:t>де</w:t>
      </w:r>
      <w:r w:rsidRPr="00EC4D66">
        <w:rPr>
          <w:rStyle w:val="a3"/>
          <w:sz w:val="28"/>
          <w:lang w:val="kk-KZ"/>
        </w:rPr>
        <w:t xml:space="preserve">гі </w:t>
      </w:r>
      <w:r>
        <w:rPr>
          <w:rStyle w:val="a3"/>
          <w:sz w:val="28"/>
          <w:lang w:val="kk-KZ"/>
        </w:rPr>
        <w:t>36-</w:t>
      </w:r>
      <w:r w:rsidRPr="00EC4D66">
        <w:rPr>
          <w:rStyle w:val="a3"/>
          <w:sz w:val="28"/>
          <w:lang w:val="kk-KZ"/>
        </w:rPr>
        <w:t>суреттен көруге болады.</w:t>
      </w:r>
    </w:p>
    <w:p w:rsidR="005A64D2" w:rsidRDefault="005A64D2" w:rsidP="005A64D2">
      <w:pPr>
        <w:pStyle w:val="2"/>
        <w:tabs>
          <w:tab w:val="clear" w:pos="3544"/>
          <w:tab w:val="left" w:pos="0"/>
        </w:tabs>
        <w:ind w:firstLine="709"/>
        <w:rPr>
          <w:rStyle w:val="a3"/>
          <w:sz w:val="28"/>
          <w:lang w:val="kk-KZ"/>
        </w:rPr>
      </w:pPr>
      <w:r w:rsidRPr="00EC4D66">
        <w:rPr>
          <w:rStyle w:val="a3"/>
          <w:sz w:val="28"/>
          <w:lang w:val="kk-KZ"/>
        </w:rPr>
        <w:t>Қажып қирау үш кезеңнен тұрады:   1) қирау  ошағы - қираудың басталған көзі;  2</w:t>
      </w:r>
      <w:r w:rsidRPr="00EC4D66">
        <w:rPr>
          <w:rStyle w:val="a3"/>
          <w:sz w:val="28"/>
          <w:lang w:val="kk-KZ"/>
        </w:rPr>
        <w:tab/>
        <w:t>) жарықтың бірқалыпты дамуы;  3) жіңішкерген қиманың шапшаң қирау зонасы.</w:t>
      </w:r>
    </w:p>
    <w:p w:rsidR="005A64D2" w:rsidRPr="00EC4D66" w:rsidRDefault="005A64D2" w:rsidP="005A64D2">
      <w:pPr>
        <w:pStyle w:val="2"/>
        <w:tabs>
          <w:tab w:val="clear" w:pos="3544"/>
          <w:tab w:val="left" w:pos="0"/>
        </w:tabs>
        <w:ind w:firstLine="709"/>
        <w:rPr>
          <w:rStyle w:val="a3"/>
          <w:sz w:val="28"/>
          <w:lang w:val="kk-KZ"/>
        </w:rPr>
      </w:pPr>
      <w:r w:rsidRPr="00EC4D66">
        <w:rPr>
          <w:rStyle w:val="a3"/>
          <w:sz w:val="28"/>
          <w:lang w:val="kk-KZ"/>
        </w:rPr>
        <w:t xml:space="preserve">Қирау ошағы, әдетте,  беткі қабатқа жақын орналасады. </w:t>
      </w:r>
    </w:p>
    <w:p w:rsidR="005A64D2" w:rsidRDefault="005A64D2" w:rsidP="005A64D2">
      <w:pPr>
        <w:pStyle w:val="2"/>
        <w:tabs>
          <w:tab w:val="clear" w:pos="3544"/>
          <w:tab w:val="left" w:pos="0"/>
        </w:tabs>
        <w:ind w:firstLine="709"/>
        <w:rPr>
          <w:rStyle w:val="a3"/>
          <w:sz w:val="28"/>
          <w:lang w:val="kk-KZ"/>
        </w:rPr>
      </w:pPr>
    </w:p>
    <w:p w:rsidR="005A64D2" w:rsidRPr="00EC4D66" w:rsidRDefault="005A64D2" w:rsidP="005A64D2">
      <w:pPr>
        <w:pStyle w:val="2"/>
        <w:tabs>
          <w:tab w:val="clear" w:pos="3544"/>
          <w:tab w:val="left" w:pos="0"/>
        </w:tabs>
        <w:ind w:firstLine="709"/>
        <w:rPr>
          <w:rStyle w:val="a3"/>
          <w:sz w:val="28"/>
          <w:lang w:val="kk-KZ"/>
        </w:rPr>
      </w:pPr>
    </w:p>
    <w:p w:rsidR="005A64D2" w:rsidRPr="00EC4D66" w:rsidRDefault="005A64D2" w:rsidP="005A64D2">
      <w:pPr>
        <w:pStyle w:val="2"/>
        <w:tabs>
          <w:tab w:val="clear" w:pos="3544"/>
          <w:tab w:val="left" w:pos="0"/>
        </w:tabs>
        <w:ind w:firstLine="709"/>
        <w:rPr>
          <w:rStyle w:val="a3"/>
          <w:sz w:val="28"/>
          <w:lang w:val="kk-KZ"/>
        </w:rPr>
      </w:pPr>
    </w:p>
    <w:p w:rsidR="005A64D2" w:rsidRPr="00EC4D66" w:rsidRDefault="005A64D2" w:rsidP="005A64D2">
      <w:pPr>
        <w:pStyle w:val="2"/>
        <w:tabs>
          <w:tab w:val="clear" w:pos="3544"/>
          <w:tab w:val="left" w:pos="0"/>
        </w:tabs>
        <w:ind w:firstLine="709"/>
        <w:rPr>
          <w:rStyle w:val="a3"/>
          <w:sz w:val="28"/>
          <w:lang w:val="kk-KZ"/>
        </w:rPr>
      </w:pPr>
      <w:r w:rsidRPr="00EC4D66">
        <w:rPr>
          <w:rStyle w:val="a3"/>
          <w:sz w:val="28"/>
          <w:lang w:val="kk-KZ"/>
        </w:rPr>
        <w:lastRenderedPageBreak/>
        <w:t xml:space="preserve">      </w:t>
      </w:r>
      <w:r>
        <w:rPr>
          <w:noProof/>
          <w:sz w:val="28"/>
          <w:lang w:val="ru-RU"/>
        </w:rPr>
        <w:drawing>
          <wp:inline distT="0" distB="0" distL="0" distR="0">
            <wp:extent cx="2044700" cy="1993900"/>
            <wp:effectExtent l="0" t="0" r="0" b="6350"/>
            <wp:docPr id="2" name="Рисунок 2" descr="7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71a"/>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044700" cy="1993900"/>
                    </a:xfrm>
                    <a:prstGeom prst="rect">
                      <a:avLst/>
                    </a:prstGeom>
                    <a:noFill/>
                    <a:ln>
                      <a:noFill/>
                    </a:ln>
                  </pic:spPr>
                </pic:pic>
              </a:graphicData>
            </a:graphic>
          </wp:inline>
        </w:drawing>
      </w:r>
      <w:r w:rsidRPr="00EC4D66">
        <w:rPr>
          <w:rStyle w:val="a3"/>
          <w:sz w:val="28"/>
          <w:lang w:val="kk-KZ"/>
        </w:rPr>
        <w:t xml:space="preserve">                       </w:t>
      </w:r>
      <w:r>
        <w:rPr>
          <w:noProof/>
          <w:sz w:val="28"/>
          <w:lang w:val="ru-RU"/>
        </w:rPr>
        <w:drawing>
          <wp:inline distT="0" distB="0" distL="0" distR="0">
            <wp:extent cx="1663700" cy="2006600"/>
            <wp:effectExtent l="0" t="0" r="0" b="0"/>
            <wp:docPr id="1" name="Рисунок 1" descr="71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71б"/>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63700" cy="2006600"/>
                    </a:xfrm>
                    <a:prstGeom prst="rect">
                      <a:avLst/>
                    </a:prstGeom>
                    <a:noFill/>
                    <a:ln>
                      <a:noFill/>
                    </a:ln>
                  </pic:spPr>
                </pic:pic>
              </a:graphicData>
            </a:graphic>
          </wp:inline>
        </w:drawing>
      </w:r>
    </w:p>
    <w:p w:rsidR="005A64D2" w:rsidRPr="00EC4D66" w:rsidRDefault="005A64D2" w:rsidP="005A64D2">
      <w:pPr>
        <w:pStyle w:val="2"/>
        <w:tabs>
          <w:tab w:val="clear" w:pos="3544"/>
          <w:tab w:val="left" w:pos="0"/>
        </w:tabs>
        <w:ind w:firstLine="709"/>
        <w:rPr>
          <w:rStyle w:val="a3"/>
          <w:sz w:val="28"/>
          <w:lang w:val="kk-KZ"/>
        </w:rPr>
      </w:pPr>
      <w:r w:rsidRPr="00EC4D66">
        <w:rPr>
          <w:rStyle w:val="a3"/>
          <w:sz w:val="28"/>
          <w:lang w:val="kk-KZ"/>
        </w:rPr>
        <w:t xml:space="preserve">                             а)                                                              б)</w:t>
      </w:r>
    </w:p>
    <w:p w:rsidR="005A64D2" w:rsidRPr="00EC4D66" w:rsidRDefault="005A64D2" w:rsidP="005A64D2">
      <w:pPr>
        <w:pStyle w:val="2"/>
        <w:tabs>
          <w:tab w:val="clear" w:pos="3544"/>
          <w:tab w:val="left" w:pos="0"/>
        </w:tabs>
        <w:ind w:firstLine="709"/>
        <w:rPr>
          <w:rStyle w:val="a3"/>
          <w:sz w:val="28"/>
          <w:lang w:val="kk-KZ"/>
        </w:rPr>
      </w:pPr>
      <w:r w:rsidRPr="00EC4D66">
        <w:rPr>
          <w:rStyle w:val="a3"/>
          <w:sz w:val="28"/>
          <w:lang w:val="kk-KZ"/>
        </w:rPr>
        <w:t xml:space="preserve">1- қирау ошағы  2 - бірқалыпты жарықтың даму зонасы  3 – қирауға ұшыраған зона;  4- қажу жолдары; 5 – жарықтың басталу кезеңі;  6- магистральді жарық.  </w:t>
      </w:r>
    </w:p>
    <w:p w:rsidR="005A64D2" w:rsidRDefault="005A64D2" w:rsidP="005A64D2">
      <w:pPr>
        <w:pStyle w:val="2"/>
        <w:tabs>
          <w:tab w:val="clear" w:pos="3544"/>
          <w:tab w:val="left" w:pos="0"/>
        </w:tabs>
        <w:ind w:firstLine="709"/>
        <w:rPr>
          <w:rStyle w:val="a3"/>
          <w:sz w:val="28"/>
          <w:lang w:val="kk-KZ"/>
        </w:rPr>
      </w:pPr>
    </w:p>
    <w:p w:rsidR="005A64D2" w:rsidRPr="00EC4D66" w:rsidRDefault="005A64D2" w:rsidP="005A64D2">
      <w:pPr>
        <w:pStyle w:val="2"/>
        <w:tabs>
          <w:tab w:val="clear" w:pos="3544"/>
          <w:tab w:val="left" w:pos="0"/>
        </w:tabs>
        <w:ind w:firstLine="709"/>
        <w:rPr>
          <w:rStyle w:val="a3"/>
          <w:sz w:val="28"/>
          <w:lang w:val="kk-KZ"/>
        </w:rPr>
      </w:pPr>
      <w:r w:rsidRPr="00EC4D66">
        <w:rPr>
          <w:rStyle w:val="a3"/>
          <w:sz w:val="28"/>
          <w:lang w:val="kk-KZ"/>
        </w:rPr>
        <w:t xml:space="preserve">36 </w:t>
      </w:r>
      <w:r>
        <w:rPr>
          <w:rStyle w:val="a3"/>
          <w:sz w:val="28"/>
          <w:lang w:val="kk-KZ"/>
        </w:rPr>
        <w:t xml:space="preserve">– </w:t>
      </w:r>
      <w:r w:rsidRPr="00EC4D66">
        <w:rPr>
          <w:rStyle w:val="a3"/>
          <w:sz w:val="28"/>
          <w:lang w:val="kk-KZ"/>
        </w:rPr>
        <w:t>сурет</w:t>
      </w:r>
      <w:r>
        <w:rPr>
          <w:rStyle w:val="a3"/>
          <w:sz w:val="28"/>
          <w:lang w:val="kk-KZ"/>
        </w:rPr>
        <w:t>.</w:t>
      </w:r>
      <w:r w:rsidRPr="00EC4D66">
        <w:rPr>
          <w:rStyle w:val="a3"/>
          <w:sz w:val="28"/>
          <w:lang w:val="kk-KZ"/>
        </w:rPr>
        <w:t xml:space="preserve">  Қажу омырағы (а) және  қажу жарығының даму с</w:t>
      </w:r>
      <w:r>
        <w:rPr>
          <w:rStyle w:val="a3"/>
          <w:sz w:val="28"/>
          <w:lang w:val="kk-KZ"/>
        </w:rPr>
        <w:t>ұлб</w:t>
      </w:r>
      <w:r w:rsidRPr="00EC4D66">
        <w:rPr>
          <w:rStyle w:val="a3"/>
          <w:sz w:val="28"/>
          <w:lang w:val="kk-KZ"/>
        </w:rPr>
        <w:t>асы (б).</w:t>
      </w:r>
    </w:p>
    <w:p w:rsidR="005A64D2" w:rsidRDefault="005A64D2" w:rsidP="005A64D2">
      <w:pPr>
        <w:pStyle w:val="2"/>
        <w:tabs>
          <w:tab w:val="clear" w:pos="3544"/>
          <w:tab w:val="left" w:pos="0"/>
        </w:tabs>
        <w:ind w:firstLine="709"/>
        <w:rPr>
          <w:rStyle w:val="a3"/>
          <w:sz w:val="28"/>
          <w:lang w:val="kk-KZ"/>
        </w:rPr>
      </w:pPr>
    </w:p>
    <w:p w:rsidR="005A64D2" w:rsidRPr="00EC4D66" w:rsidRDefault="005A64D2" w:rsidP="005A64D2">
      <w:pPr>
        <w:pStyle w:val="2"/>
        <w:tabs>
          <w:tab w:val="clear" w:pos="3544"/>
          <w:tab w:val="left" w:pos="0"/>
        </w:tabs>
        <w:ind w:firstLine="709"/>
        <w:rPr>
          <w:rStyle w:val="a3"/>
          <w:sz w:val="28"/>
          <w:lang w:val="kk-KZ"/>
        </w:rPr>
      </w:pPr>
      <w:r w:rsidRPr="00EC4D66">
        <w:rPr>
          <w:rStyle w:val="a3"/>
          <w:sz w:val="28"/>
          <w:lang w:val="kk-KZ"/>
        </w:rPr>
        <w:t>Қажу сипаттамаларын жұмыр үлгіні айналдырып ию арқылы сынаумен анықтайды. Металдың бетіне түскен күш үстем болып келетіндіктен</w:t>
      </w:r>
      <w:r>
        <w:rPr>
          <w:rStyle w:val="a3"/>
          <w:sz w:val="28"/>
          <w:lang w:val="kk-KZ"/>
        </w:rPr>
        <w:t>,</w:t>
      </w:r>
      <w:r w:rsidRPr="00EC4D66">
        <w:rPr>
          <w:rStyle w:val="a3"/>
          <w:sz w:val="28"/>
          <w:lang w:val="kk-KZ"/>
        </w:rPr>
        <w:t xml:space="preserve"> онда микродеформация туындайды да</w:t>
      </w:r>
      <w:r>
        <w:rPr>
          <w:rStyle w:val="a3"/>
          <w:sz w:val="28"/>
          <w:lang w:val="kk-KZ"/>
        </w:rPr>
        <w:t xml:space="preserve">, </w:t>
      </w:r>
      <w:r w:rsidRPr="00EC4D66">
        <w:rPr>
          <w:rStyle w:val="a3"/>
          <w:sz w:val="28"/>
          <w:lang w:val="kk-KZ"/>
        </w:rPr>
        <w:t xml:space="preserve"> тойтарылған зонадағы беттің астында жарық пайда болады (36,б </w:t>
      </w:r>
      <w:r>
        <w:rPr>
          <w:rStyle w:val="a3"/>
          <w:sz w:val="28"/>
          <w:lang w:val="kk-KZ"/>
        </w:rPr>
        <w:t xml:space="preserve">- </w:t>
      </w:r>
      <w:r w:rsidRPr="00EC4D66">
        <w:rPr>
          <w:rStyle w:val="a3"/>
          <w:sz w:val="28"/>
          <w:lang w:val="kk-KZ"/>
        </w:rPr>
        <w:t>сурет). Жарықтың дамуына жарамдысы (магистральд</w:t>
      </w:r>
      <w:r>
        <w:rPr>
          <w:rStyle w:val="a3"/>
          <w:sz w:val="28"/>
          <w:lang w:val="kk-KZ"/>
        </w:rPr>
        <w:t xml:space="preserve">ы </w:t>
      </w:r>
      <w:r w:rsidRPr="00EC4D66">
        <w:rPr>
          <w:rStyle w:val="a3"/>
          <w:sz w:val="28"/>
          <w:lang w:val="kk-KZ"/>
        </w:rPr>
        <w:t>жарық) тік қырлы және ұзаққа созылып орналасуы керек. Жарық баяу дамиды. Жарықтың өсуі металдың қимасының жіңішкергеніне дейін жалғасады да, соңынан қирауға әкеліп соғады.</w:t>
      </w:r>
    </w:p>
    <w:p w:rsidR="005A64D2" w:rsidRPr="00EC4D66" w:rsidRDefault="005A64D2" w:rsidP="005A64D2">
      <w:pPr>
        <w:pStyle w:val="2"/>
        <w:tabs>
          <w:tab w:val="clear" w:pos="3544"/>
          <w:tab w:val="left" w:pos="0"/>
        </w:tabs>
        <w:ind w:firstLine="0"/>
        <w:rPr>
          <w:rStyle w:val="a3"/>
          <w:sz w:val="28"/>
          <w:lang w:val="kk-KZ"/>
        </w:rPr>
      </w:pPr>
    </w:p>
    <w:p w:rsidR="005A64D2" w:rsidRPr="00EC4D66" w:rsidRDefault="005A64D2" w:rsidP="005A64D2">
      <w:pPr>
        <w:pStyle w:val="2"/>
        <w:tabs>
          <w:tab w:val="clear" w:pos="3544"/>
          <w:tab w:val="left" w:pos="0"/>
        </w:tabs>
        <w:ind w:firstLine="0"/>
        <w:rPr>
          <w:rStyle w:val="a3"/>
          <w:sz w:val="28"/>
          <w:lang w:val="kk-KZ"/>
        </w:rPr>
      </w:pPr>
    </w:p>
    <w:p w:rsidR="00E37830" w:rsidRPr="005A64D2" w:rsidRDefault="005A64D2">
      <w:pPr>
        <w:rPr>
          <w:lang w:val="kk-KZ"/>
        </w:rPr>
      </w:pPr>
      <w:bookmarkStart w:id="0" w:name="_GoBack"/>
      <w:bookmarkEnd w:id="0"/>
    </w:p>
    <w:sectPr w:rsidR="00E37830" w:rsidRPr="005A64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4D2"/>
    <w:rsid w:val="005A64D2"/>
    <w:rsid w:val="006633A4"/>
    <w:rsid w:val="00C42BE4"/>
    <w:rsid w:val="00CC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64D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5A64D2"/>
  </w:style>
  <w:style w:type="paragraph" w:styleId="2">
    <w:name w:val="Body Text Indent 2"/>
    <w:basedOn w:val="a"/>
    <w:link w:val="20"/>
    <w:rsid w:val="005A64D2"/>
    <w:pPr>
      <w:tabs>
        <w:tab w:val="left" w:pos="3544"/>
      </w:tabs>
      <w:ind w:firstLine="720"/>
      <w:jc w:val="both"/>
    </w:pPr>
    <w:rPr>
      <w:rFonts w:ascii="KZ Times New Roman" w:hAnsi="KZ Times New Roman"/>
      <w:sz w:val="24"/>
      <w:lang w:val="ru-MO"/>
    </w:rPr>
  </w:style>
  <w:style w:type="character" w:customStyle="1" w:styleId="20">
    <w:name w:val="Основной текст с отступом 2 Знак"/>
    <w:basedOn w:val="a0"/>
    <w:link w:val="2"/>
    <w:rsid w:val="005A64D2"/>
    <w:rPr>
      <w:rFonts w:ascii="KZ Times New Roman" w:eastAsia="Times New Roman" w:hAnsi="KZ Times New Roman" w:cs="Times New Roman"/>
      <w:sz w:val="24"/>
      <w:szCs w:val="20"/>
      <w:lang w:val="ru-MO" w:eastAsia="ru-RU"/>
    </w:rPr>
  </w:style>
  <w:style w:type="paragraph" w:styleId="a4">
    <w:name w:val="Balloon Text"/>
    <w:basedOn w:val="a"/>
    <w:link w:val="a5"/>
    <w:uiPriority w:val="99"/>
    <w:semiHidden/>
    <w:unhideWhenUsed/>
    <w:rsid w:val="005A64D2"/>
    <w:rPr>
      <w:rFonts w:ascii="Tahoma" w:hAnsi="Tahoma" w:cs="Tahoma"/>
      <w:sz w:val="16"/>
      <w:szCs w:val="16"/>
    </w:rPr>
  </w:style>
  <w:style w:type="character" w:customStyle="1" w:styleId="a5">
    <w:name w:val="Текст выноски Знак"/>
    <w:basedOn w:val="a0"/>
    <w:link w:val="a4"/>
    <w:uiPriority w:val="99"/>
    <w:semiHidden/>
    <w:rsid w:val="005A64D2"/>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64D2"/>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5A64D2"/>
  </w:style>
  <w:style w:type="paragraph" w:styleId="2">
    <w:name w:val="Body Text Indent 2"/>
    <w:basedOn w:val="a"/>
    <w:link w:val="20"/>
    <w:rsid w:val="005A64D2"/>
    <w:pPr>
      <w:tabs>
        <w:tab w:val="left" w:pos="3544"/>
      </w:tabs>
      <w:ind w:firstLine="720"/>
      <w:jc w:val="both"/>
    </w:pPr>
    <w:rPr>
      <w:rFonts w:ascii="KZ Times New Roman" w:hAnsi="KZ Times New Roman"/>
      <w:sz w:val="24"/>
      <w:lang w:val="ru-MO"/>
    </w:rPr>
  </w:style>
  <w:style w:type="character" w:customStyle="1" w:styleId="20">
    <w:name w:val="Основной текст с отступом 2 Знак"/>
    <w:basedOn w:val="a0"/>
    <w:link w:val="2"/>
    <w:rsid w:val="005A64D2"/>
    <w:rPr>
      <w:rFonts w:ascii="KZ Times New Roman" w:eastAsia="Times New Roman" w:hAnsi="KZ Times New Roman" w:cs="Times New Roman"/>
      <w:sz w:val="24"/>
      <w:szCs w:val="20"/>
      <w:lang w:val="ru-MO" w:eastAsia="ru-RU"/>
    </w:rPr>
  </w:style>
  <w:style w:type="paragraph" w:styleId="a4">
    <w:name w:val="Balloon Text"/>
    <w:basedOn w:val="a"/>
    <w:link w:val="a5"/>
    <w:uiPriority w:val="99"/>
    <w:semiHidden/>
    <w:unhideWhenUsed/>
    <w:rsid w:val="005A64D2"/>
    <w:rPr>
      <w:rFonts w:ascii="Tahoma" w:hAnsi="Tahoma" w:cs="Tahoma"/>
      <w:sz w:val="16"/>
      <w:szCs w:val="16"/>
    </w:rPr>
  </w:style>
  <w:style w:type="character" w:customStyle="1" w:styleId="a5">
    <w:name w:val="Текст выноски Знак"/>
    <w:basedOn w:val="a0"/>
    <w:link w:val="a4"/>
    <w:uiPriority w:val="99"/>
    <w:semiHidden/>
    <w:rsid w:val="005A64D2"/>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13" Type="http://schemas.openxmlformats.org/officeDocument/2006/relationships/oleObject" Target="embeddings/oleObject7.bin"/><Relationship Id="rId18" Type="http://schemas.openxmlformats.org/officeDocument/2006/relationships/oleObject" Target="embeddings/oleObject10.bin"/><Relationship Id="rId26" Type="http://schemas.openxmlformats.org/officeDocument/2006/relationships/oleObject" Target="embeddings/oleObject15.bin"/><Relationship Id="rId3" Type="http://schemas.openxmlformats.org/officeDocument/2006/relationships/settings" Target="settings.xml"/><Relationship Id="rId21" Type="http://schemas.openxmlformats.org/officeDocument/2006/relationships/oleObject" Target="embeddings/oleObject13.bin"/><Relationship Id="rId34" Type="http://schemas.openxmlformats.org/officeDocument/2006/relationships/fontTable" Target="fontTable.xml"/><Relationship Id="rId7" Type="http://schemas.openxmlformats.org/officeDocument/2006/relationships/oleObject" Target="embeddings/oleObject2.bin"/><Relationship Id="rId12" Type="http://schemas.openxmlformats.org/officeDocument/2006/relationships/oleObject" Target="embeddings/oleObject6.bin"/><Relationship Id="rId17" Type="http://schemas.openxmlformats.org/officeDocument/2006/relationships/image" Target="media/image4.wmf"/><Relationship Id="rId25" Type="http://schemas.openxmlformats.org/officeDocument/2006/relationships/image" Target="media/image7.wmf"/><Relationship Id="rId33" Type="http://schemas.openxmlformats.org/officeDocument/2006/relationships/image" Target="media/image11.jpeg"/><Relationship Id="rId2" Type="http://schemas.microsoft.com/office/2007/relationships/stylesWithEffects" Target="stylesWithEffects.xml"/><Relationship Id="rId16" Type="http://schemas.openxmlformats.org/officeDocument/2006/relationships/oleObject" Target="embeddings/oleObject9.bin"/><Relationship Id="rId20" Type="http://schemas.openxmlformats.org/officeDocument/2006/relationships/oleObject" Target="embeddings/oleObject12.bin"/><Relationship Id="rId29" Type="http://schemas.openxmlformats.org/officeDocument/2006/relationships/oleObject" Target="embeddings/oleObject18.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5.bin"/><Relationship Id="rId24" Type="http://schemas.openxmlformats.org/officeDocument/2006/relationships/image" Target="media/image6.jpeg"/><Relationship Id="rId32" Type="http://schemas.openxmlformats.org/officeDocument/2006/relationships/image" Target="media/image10.jpeg"/><Relationship Id="rId5" Type="http://schemas.openxmlformats.org/officeDocument/2006/relationships/image" Target="media/image1.wmf"/><Relationship Id="rId15" Type="http://schemas.openxmlformats.org/officeDocument/2006/relationships/oleObject" Target="embeddings/oleObject8.bin"/><Relationship Id="rId23" Type="http://schemas.openxmlformats.org/officeDocument/2006/relationships/oleObject" Target="embeddings/oleObject14.bin"/><Relationship Id="rId28" Type="http://schemas.openxmlformats.org/officeDocument/2006/relationships/oleObject" Target="embeddings/oleObject17.bin"/><Relationship Id="rId10" Type="http://schemas.openxmlformats.org/officeDocument/2006/relationships/oleObject" Target="embeddings/oleObject4.bin"/><Relationship Id="rId19" Type="http://schemas.openxmlformats.org/officeDocument/2006/relationships/oleObject" Target="embeddings/oleObject11.bin"/><Relationship Id="rId31"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3.wmf"/><Relationship Id="rId22" Type="http://schemas.openxmlformats.org/officeDocument/2006/relationships/image" Target="media/image5.wmf"/><Relationship Id="rId27" Type="http://schemas.openxmlformats.org/officeDocument/2006/relationships/oleObject" Target="embeddings/oleObject16.bin"/><Relationship Id="rId30" Type="http://schemas.openxmlformats.org/officeDocument/2006/relationships/image" Target="media/image8.jpe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2026</Words>
  <Characters>11549</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Динара Кабдуллина</dc:creator>
  <cp:lastModifiedBy>Динара Кабдуллина</cp:lastModifiedBy>
  <cp:revision>1</cp:revision>
  <dcterms:created xsi:type="dcterms:W3CDTF">2020-01-23T05:16:00Z</dcterms:created>
  <dcterms:modified xsi:type="dcterms:W3CDTF">2020-01-23T05:16:00Z</dcterms:modified>
</cp:coreProperties>
</file>